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6237"/>
        </w:tabs>
        <w:spacing w:line="260" w:lineRule="atLeast"/>
        <w:ind w:right="-1"/>
        <w:rPr>
          <w:rFonts w:ascii="Verdana" w:hAnsi="Verdana"/>
          <w:snapToGrid/>
          <w:sz w:val="18"/>
          <w:szCs w:val="18"/>
          <w:lang w:val="it-CH" w:eastAsia="de-DE"/>
        </w:rPr>
      </w:pPr>
      <w:r>
        <w:rPr>
          <w:rFonts w:ascii="Verdana" w:hAnsi="Verdana"/>
          <w:b/>
          <w:snapToGrid/>
          <w:sz w:val="18"/>
          <w:szCs w:val="18"/>
          <w:lang w:val="it-CH" w:eastAsia="de-DE"/>
        </w:rPr>
        <w:t>ARF</w:t>
      </w:r>
      <w:r>
        <w:rPr>
          <w:rFonts w:ascii="Verdana" w:hAnsi="Verdana"/>
          <w:snapToGrid/>
          <w:sz w:val="18"/>
          <w:szCs w:val="18"/>
          <w:lang w:val="it-CH" w:eastAsia="de-DE"/>
        </w:rPr>
        <w:tab/>
      </w:r>
      <w:r>
        <w:rPr>
          <w:rFonts w:ascii="Verdana" w:hAnsi="Verdana"/>
          <w:b/>
          <w:snapToGrid/>
          <w:sz w:val="18"/>
          <w:szCs w:val="18"/>
          <w:lang w:val="it-CH" w:eastAsia="de-DE"/>
        </w:rPr>
        <w:t>GARP</w:t>
      </w:r>
      <w:r>
        <w:rPr>
          <w:rFonts w:ascii="Verdana" w:hAnsi="Verdana"/>
          <w:snapToGrid/>
          <w:sz w:val="18"/>
          <w:szCs w:val="18"/>
          <w:lang w:val="it-CH" w:eastAsia="de-DE"/>
        </w:rPr>
        <w:tab/>
      </w:r>
      <w:r>
        <w:rPr>
          <w:rFonts w:ascii="Verdana" w:hAnsi="Verdana"/>
          <w:b/>
          <w:snapToGrid/>
          <w:sz w:val="18"/>
          <w:szCs w:val="18"/>
          <w:lang w:val="it-CH" w:eastAsia="de-DE"/>
        </w:rPr>
        <w:t>SFP</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6237"/>
        </w:tabs>
        <w:spacing w:line="260" w:lineRule="atLeast"/>
        <w:ind w:right="-1"/>
        <w:rPr>
          <w:rFonts w:ascii="Verdana" w:hAnsi="Verdana"/>
          <w:snapToGrid/>
          <w:sz w:val="18"/>
          <w:szCs w:val="18"/>
          <w:lang w:val="it-CH" w:eastAsia="de-DE"/>
        </w:rPr>
      </w:pPr>
      <w:r>
        <w:rPr>
          <w:rFonts w:ascii="Verdana" w:hAnsi="Verdana"/>
          <w:snapToGrid/>
          <w:sz w:val="18"/>
          <w:szCs w:val="18"/>
          <w:lang w:val="it-CH" w:eastAsia="de-DE"/>
        </w:rPr>
        <w:t>Associazione svizzera</w:t>
      </w:r>
      <w:r>
        <w:rPr>
          <w:rFonts w:ascii="Verdana" w:hAnsi="Verdana"/>
          <w:snapToGrid/>
          <w:sz w:val="18"/>
          <w:szCs w:val="18"/>
          <w:lang w:val="it-CH" w:eastAsia="de-DE"/>
        </w:rPr>
        <w:tab/>
        <w:t>Gruppo autori,</w:t>
      </w:r>
      <w:r>
        <w:rPr>
          <w:rFonts w:ascii="Verdana" w:hAnsi="Verdana"/>
          <w:snapToGrid/>
          <w:sz w:val="18"/>
          <w:szCs w:val="18"/>
          <w:lang w:val="it-CH" w:eastAsia="de-DE"/>
        </w:rPr>
        <w:tab/>
        <w:t>Associazione svizzera</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6237"/>
        </w:tabs>
        <w:spacing w:line="260" w:lineRule="atLeast"/>
        <w:ind w:right="-1"/>
        <w:rPr>
          <w:rFonts w:ascii="Verdana" w:hAnsi="Verdana"/>
          <w:snapToGrid/>
          <w:sz w:val="18"/>
          <w:szCs w:val="18"/>
          <w:lang w:val="it-CH" w:eastAsia="de-DE"/>
        </w:rPr>
      </w:pPr>
      <w:r>
        <w:rPr>
          <w:rFonts w:ascii="Verdana" w:hAnsi="Verdana"/>
          <w:snapToGrid/>
          <w:sz w:val="18"/>
          <w:szCs w:val="18"/>
          <w:lang w:val="it-CH" w:eastAsia="de-DE"/>
        </w:rPr>
        <w:t>regia e sceneggiatura</w:t>
      </w:r>
      <w:r>
        <w:rPr>
          <w:rFonts w:ascii="Verdana" w:hAnsi="Verdana"/>
          <w:snapToGrid/>
          <w:sz w:val="18"/>
          <w:szCs w:val="18"/>
          <w:lang w:val="it-CH" w:eastAsia="de-DE"/>
        </w:rPr>
        <w:tab/>
        <w:t>registi, produttori</w:t>
      </w:r>
      <w:r>
        <w:rPr>
          <w:rFonts w:ascii="Verdana" w:hAnsi="Verdana"/>
          <w:snapToGrid/>
          <w:sz w:val="18"/>
          <w:szCs w:val="18"/>
          <w:lang w:val="it-CH" w:eastAsia="de-DE"/>
        </w:rPr>
        <w:tab/>
        <w:t>dei produttori di film</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6237"/>
        </w:tabs>
        <w:spacing w:line="260" w:lineRule="atLeast"/>
        <w:ind w:right="-1"/>
        <w:rPr>
          <w:rFonts w:ascii="Verdana" w:hAnsi="Verdana"/>
          <w:snapToGrid/>
          <w:sz w:val="18"/>
          <w:szCs w:val="18"/>
          <w:lang w:val="it-CH" w:eastAsia="de-DE"/>
        </w:rPr>
      </w:pPr>
      <w:r>
        <w:rPr>
          <w:rFonts w:ascii="Verdana" w:hAnsi="Verdana"/>
          <w:snapToGrid/>
          <w:sz w:val="18"/>
          <w:szCs w:val="18"/>
          <w:lang w:val="it-CH" w:eastAsia="de-DE"/>
        </w:rPr>
        <w:t>film</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5529"/>
          <w:tab w:val="left" w:pos="6237"/>
          <w:tab w:val="left" w:pos="7513"/>
        </w:tabs>
        <w:spacing w:line="260" w:lineRule="atLeast"/>
        <w:ind w:right="-1"/>
        <w:rPr>
          <w:rFonts w:ascii="Verdana" w:hAnsi="Verdana"/>
          <w:snapToGrid/>
          <w:sz w:val="18"/>
          <w:szCs w:val="18"/>
          <w:lang w:val="it-CH" w:eastAsia="de-DE"/>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5529"/>
          <w:tab w:val="left" w:pos="6237"/>
          <w:tab w:val="left" w:pos="7513"/>
        </w:tabs>
        <w:spacing w:line="260" w:lineRule="atLeast"/>
        <w:ind w:right="-1"/>
        <w:rPr>
          <w:rFonts w:ascii="Verdana" w:hAnsi="Verdana"/>
          <w:snapToGrid/>
          <w:sz w:val="18"/>
          <w:szCs w:val="18"/>
          <w:lang w:val="it-CH" w:eastAsia="de-DE"/>
        </w:rPr>
      </w:pPr>
      <w:r>
        <w:rPr>
          <w:rFonts w:ascii="Verdana" w:hAnsi="Verdana"/>
          <w:b/>
          <w:snapToGrid/>
          <w:sz w:val="18"/>
          <w:szCs w:val="18"/>
          <w:lang w:val="it-CH" w:eastAsia="de-DE"/>
        </w:rPr>
        <w:t>IG</w:t>
      </w:r>
      <w:r>
        <w:rPr>
          <w:rFonts w:ascii="Verdana" w:hAnsi="Verdana"/>
          <w:snapToGrid/>
          <w:sz w:val="18"/>
          <w:szCs w:val="18"/>
          <w:lang w:val="it-CH" w:eastAsia="de-DE"/>
        </w:rPr>
        <w:tab/>
      </w:r>
      <w:r>
        <w:rPr>
          <w:rFonts w:ascii="Verdana" w:hAnsi="Verdana"/>
          <w:b/>
          <w:snapToGrid/>
          <w:sz w:val="18"/>
          <w:szCs w:val="18"/>
          <w:lang w:val="it-CH" w:eastAsia="de-DE"/>
        </w:rPr>
        <w:t>SUISSIMAGE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5529"/>
          <w:tab w:val="left" w:pos="6237"/>
          <w:tab w:val="left" w:pos="7513"/>
        </w:tabs>
        <w:spacing w:line="260" w:lineRule="atLeast"/>
        <w:ind w:right="-1"/>
        <w:rPr>
          <w:rFonts w:ascii="Verdana" w:hAnsi="Verdana"/>
          <w:snapToGrid/>
          <w:sz w:val="18"/>
          <w:szCs w:val="18"/>
          <w:lang w:val="it-CH" w:eastAsia="de-DE"/>
        </w:rPr>
      </w:pPr>
      <w:r>
        <w:rPr>
          <w:rFonts w:ascii="Verdana" w:hAnsi="Verdana"/>
          <w:snapToGrid/>
          <w:sz w:val="18"/>
          <w:szCs w:val="18"/>
          <w:lang w:val="it-CH" w:eastAsia="de-DE"/>
        </w:rPr>
        <w:t>Produttori cinematografici</w:t>
      </w:r>
      <w:r>
        <w:rPr>
          <w:rFonts w:ascii="Verdana" w:hAnsi="Verdana"/>
          <w:snapToGrid/>
          <w:sz w:val="18"/>
          <w:szCs w:val="18"/>
          <w:lang w:val="it-CH" w:eastAsia="de-DE"/>
        </w:rPr>
        <w:tab/>
        <w:t>Cooperativa svizzera per i diritti</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5529"/>
          <w:tab w:val="left" w:pos="6237"/>
          <w:tab w:val="left" w:pos="7513"/>
        </w:tabs>
        <w:spacing w:line="260" w:lineRule="atLeast"/>
        <w:ind w:right="-1"/>
        <w:rPr>
          <w:rFonts w:ascii="Verdana" w:hAnsi="Verdana"/>
          <w:snapToGrid/>
          <w:sz w:val="18"/>
          <w:szCs w:val="18"/>
          <w:lang w:val="it-CH" w:eastAsia="de-DE"/>
        </w:rPr>
      </w:pPr>
      <w:r>
        <w:rPr>
          <w:rFonts w:ascii="Verdana" w:hAnsi="Verdana"/>
          <w:snapToGrid/>
          <w:sz w:val="18"/>
          <w:szCs w:val="18"/>
          <w:lang w:val="it-CH" w:eastAsia="de-DE"/>
        </w:rPr>
        <w:t>svizzeri indipendenti</w:t>
      </w:r>
      <w:r>
        <w:rPr>
          <w:rFonts w:ascii="Verdana" w:hAnsi="Verdana"/>
          <w:snapToGrid/>
          <w:sz w:val="18"/>
          <w:szCs w:val="18"/>
          <w:lang w:val="it-CH" w:eastAsia="de-DE"/>
        </w:rPr>
        <w:tab/>
        <w:t>d’autore di opere audiovisive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5529"/>
          <w:tab w:val="left" w:pos="6237"/>
          <w:tab w:val="left" w:pos="7513"/>
        </w:tabs>
        <w:spacing w:line="260" w:lineRule="atLeast"/>
        <w:ind w:right="-1"/>
        <w:rPr>
          <w:rFonts w:ascii="Verdana" w:hAnsi="Verdana"/>
          <w:snapToGrid/>
          <w:sz w:val="18"/>
          <w:szCs w:val="18"/>
          <w:lang w:val="it-CH" w:eastAsia="de-DE"/>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5529"/>
          <w:tab w:val="left" w:pos="6237"/>
          <w:tab w:val="left" w:pos="7513"/>
        </w:tabs>
        <w:spacing w:line="260" w:lineRule="atLeast"/>
        <w:ind w:right="-1"/>
        <w:rPr>
          <w:rFonts w:ascii="Verdana" w:hAnsi="Verdana"/>
          <w:snapToGrid/>
          <w:sz w:val="18"/>
          <w:szCs w:val="18"/>
          <w:lang w:val="it-CH" w:eastAsia="de-DE"/>
        </w:rPr>
      </w:pPr>
      <w:r>
        <w:rPr>
          <w:rFonts w:ascii="Verdana" w:hAnsi="Verdana"/>
          <w:snapToGrid/>
          <w:sz w:val="18"/>
          <w:szCs w:val="18"/>
          <w:lang w:val="it-CH" w:eastAsia="de-DE"/>
        </w:rPr>
        <w:t>Questo contratto tipo è raccomandato dalle suddette organizzazioni. Naturalmente è possibile apportarvi modifiche. Se tuttavia si dovessero apportare modifiche che esulano dalle aggiunte previste o dalla scelta delle varianti, non si potrà più riportare sul contratto il nome delle suddette organizzazioni.</w:t>
      </w:r>
    </w:p>
    <w:p>
      <w:pPr>
        <w:spacing w:line="260" w:lineRule="atLeast"/>
        <w:rPr>
          <w:rFonts w:ascii="Verdana" w:hAnsi="Verdana"/>
          <w:b/>
          <w:sz w:val="28"/>
          <w:szCs w:val="24"/>
          <w:lang w:val="it-CH"/>
        </w:rPr>
      </w:pPr>
    </w:p>
    <w:p>
      <w:pPr>
        <w:spacing w:line="260" w:lineRule="atLeast"/>
        <w:rPr>
          <w:rFonts w:ascii="Verdana" w:hAnsi="Verdana"/>
          <w:b/>
          <w:sz w:val="28"/>
          <w:szCs w:val="24"/>
          <w:lang w:val="it-CH"/>
        </w:rPr>
      </w:pPr>
    </w:p>
    <w:p>
      <w:pPr>
        <w:pStyle w:val="berschrift2"/>
        <w:spacing w:line="260" w:lineRule="atLeast"/>
        <w:rPr>
          <w:szCs w:val="24"/>
          <w:lang w:val="it-IT"/>
        </w:rPr>
      </w:pPr>
      <w:r>
        <w:rPr>
          <w:szCs w:val="24"/>
          <w:lang w:val="it-IT"/>
        </w:rPr>
        <w:t>Contratto tipo per sceneggiatori e sceneggiatrici</w:t>
      </w:r>
    </w:p>
    <w:p>
      <w:pPr>
        <w:spacing w:line="260" w:lineRule="atLeast"/>
        <w:rPr>
          <w:rFonts w:ascii="Verdana" w:hAnsi="Verdana"/>
          <w:b/>
          <w:sz w:val="24"/>
          <w:szCs w:val="24"/>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 xml:space="preserve">tra </w:t>
      </w:r>
      <w:r>
        <w:rPr>
          <w:rFonts w:ascii="Verdana" w:hAnsi="Verdana"/>
          <w:sz w:val="18"/>
          <w:szCs w:val="18"/>
          <w:lang w:val="it-IT"/>
        </w:rPr>
        <w:br/>
      </w:r>
    </w:p>
    <w:p>
      <w:pPr>
        <w:tabs>
          <w:tab w:val="right" w:leader="dot" w:pos="9071"/>
        </w:tabs>
        <w:spacing w:line="260" w:lineRule="atLeast"/>
        <w:rPr>
          <w:rFonts w:ascii="Verdana" w:hAnsi="Verdana"/>
          <w:sz w:val="18"/>
          <w:szCs w:val="18"/>
          <w:lang w:val="it-IT"/>
        </w:rPr>
      </w:pPr>
      <w:r>
        <w:rPr>
          <w:rFonts w:ascii="Verdana" w:hAnsi="Verdana"/>
          <w:sz w:val="18"/>
          <w:szCs w:val="18"/>
          <w:lang w:val="it-IT"/>
        </w:rPr>
        <w:tab/>
      </w:r>
    </w:p>
    <w:p>
      <w:pPr>
        <w:tabs>
          <w:tab w:val="right" w:leader="dot" w:pos="9071"/>
        </w:tabs>
        <w:spacing w:line="260" w:lineRule="atLeast"/>
        <w:rPr>
          <w:rFonts w:ascii="Verdana" w:hAnsi="Verdana"/>
          <w:sz w:val="18"/>
          <w:szCs w:val="18"/>
          <w:lang w:val="it-IT"/>
        </w:rPr>
      </w:pPr>
    </w:p>
    <w:p>
      <w:pPr>
        <w:tabs>
          <w:tab w:val="right" w:leader="dot" w:pos="9071"/>
        </w:tabs>
        <w:spacing w:line="260" w:lineRule="atLeast"/>
        <w:rPr>
          <w:rFonts w:ascii="Verdana" w:hAnsi="Verdana"/>
          <w:sz w:val="18"/>
          <w:szCs w:val="18"/>
          <w:lang w:val="it-IT"/>
        </w:rPr>
      </w:pPr>
      <w:r>
        <w:rPr>
          <w:rFonts w:ascii="Verdana" w:hAnsi="Verdana"/>
          <w:sz w:val="18"/>
          <w:szCs w:val="18"/>
          <w:lang w:val="it-IT"/>
        </w:rPr>
        <w:tab/>
      </w:r>
    </w:p>
    <w:p>
      <w:pPr>
        <w:tabs>
          <w:tab w:val="right" w:leader="dot" w:pos="9071"/>
        </w:tabs>
        <w:spacing w:line="260" w:lineRule="atLeast"/>
        <w:rPr>
          <w:rFonts w:ascii="Verdana" w:hAnsi="Verdana"/>
          <w:sz w:val="18"/>
          <w:szCs w:val="18"/>
          <w:lang w:val="it-IT"/>
        </w:rPr>
      </w:pPr>
    </w:p>
    <w:p>
      <w:pPr>
        <w:tabs>
          <w:tab w:val="right" w:leader="dot" w:pos="9072"/>
        </w:tabs>
        <w:spacing w:line="260" w:lineRule="atLeast"/>
        <w:rPr>
          <w:rFonts w:ascii="Verdana" w:hAnsi="Verdana"/>
          <w:sz w:val="18"/>
          <w:szCs w:val="18"/>
          <w:lang w:val="it-IT"/>
        </w:rPr>
      </w:pPr>
      <w:r>
        <w:rPr>
          <w:rFonts w:ascii="Verdana" w:hAnsi="Verdana"/>
          <w:sz w:val="18"/>
          <w:szCs w:val="18"/>
          <w:lang w:val="it-IT"/>
        </w:rPr>
        <w:t xml:space="preserve">membro della società di gestione: </w:t>
      </w:r>
      <w:r>
        <w:rPr>
          <w:rFonts w:ascii="Verdana" w:hAnsi="Verdana"/>
          <w:sz w:val="18"/>
          <w:szCs w:val="18"/>
          <w:lang w:val="it-IT"/>
        </w:rPr>
        <w:tab/>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di seguito denominato/a “sceneggiatore/</w:t>
      </w:r>
      <w:proofErr w:type="spellStart"/>
      <w:r>
        <w:rPr>
          <w:rFonts w:ascii="Verdana" w:hAnsi="Verdana"/>
          <w:sz w:val="18"/>
          <w:szCs w:val="18"/>
          <w:lang w:val="it-IT"/>
        </w:rPr>
        <w:t>trice</w:t>
      </w:r>
      <w:proofErr w:type="spellEnd"/>
      <w:r>
        <w:rPr>
          <w:rFonts w:ascii="Verdana" w:hAnsi="Verdana"/>
          <w:sz w:val="18"/>
          <w:szCs w:val="18"/>
          <w:lang w:val="it-IT"/>
        </w:rPr>
        <w:t>”</w:t>
      </w: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 xml:space="preserve">e </w:t>
      </w:r>
    </w:p>
    <w:p>
      <w:pPr>
        <w:spacing w:line="260" w:lineRule="atLeast"/>
        <w:rPr>
          <w:rFonts w:ascii="Verdana" w:hAnsi="Verdana"/>
          <w:sz w:val="18"/>
          <w:szCs w:val="18"/>
          <w:lang w:val="it-IT"/>
        </w:rPr>
      </w:pPr>
    </w:p>
    <w:p>
      <w:pPr>
        <w:tabs>
          <w:tab w:val="right" w:leader="dot" w:pos="9071"/>
        </w:tabs>
        <w:spacing w:line="260" w:lineRule="atLeast"/>
        <w:rPr>
          <w:rFonts w:ascii="Verdana" w:hAnsi="Verdana"/>
          <w:sz w:val="18"/>
          <w:szCs w:val="18"/>
          <w:lang w:val="it-IT"/>
        </w:rPr>
      </w:pPr>
      <w:r>
        <w:rPr>
          <w:rFonts w:ascii="Verdana" w:hAnsi="Verdana"/>
          <w:sz w:val="18"/>
          <w:szCs w:val="18"/>
          <w:lang w:val="it-IT"/>
        </w:rPr>
        <w:tab/>
      </w:r>
    </w:p>
    <w:p>
      <w:pPr>
        <w:tabs>
          <w:tab w:val="right" w:leader="dot" w:pos="9071"/>
        </w:tabs>
        <w:spacing w:line="260" w:lineRule="atLeast"/>
        <w:rPr>
          <w:rFonts w:ascii="Verdana" w:hAnsi="Verdana"/>
          <w:sz w:val="18"/>
          <w:szCs w:val="18"/>
          <w:lang w:val="it-IT"/>
        </w:rPr>
      </w:pPr>
    </w:p>
    <w:p>
      <w:pPr>
        <w:tabs>
          <w:tab w:val="right" w:leader="dot" w:pos="9071"/>
        </w:tabs>
        <w:spacing w:line="260" w:lineRule="atLeast"/>
        <w:rPr>
          <w:rFonts w:ascii="Verdana" w:hAnsi="Verdana"/>
          <w:sz w:val="18"/>
          <w:szCs w:val="18"/>
          <w:lang w:val="it-IT"/>
        </w:rPr>
      </w:pPr>
      <w:r>
        <w:rPr>
          <w:rFonts w:ascii="Verdana" w:hAnsi="Verdana"/>
          <w:sz w:val="18"/>
          <w:szCs w:val="18"/>
          <w:lang w:val="it-IT"/>
        </w:rPr>
        <w:tab/>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di seguito denominata “produttrice”</w:t>
      </w:r>
    </w:p>
    <w:p>
      <w:pPr>
        <w:tabs>
          <w:tab w:val="left" w:pos="2835"/>
          <w:tab w:val="left" w:pos="5670"/>
        </w:tabs>
        <w:spacing w:line="260" w:lineRule="atLeast"/>
        <w:rPr>
          <w:rFonts w:ascii="Verdana" w:hAnsi="Verdana"/>
          <w:sz w:val="18"/>
          <w:szCs w:val="18"/>
          <w:lang w:val="it-IT"/>
        </w:rPr>
      </w:pPr>
    </w:p>
    <w:p>
      <w:pPr>
        <w:tabs>
          <w:tab w:val="left" w:pos="2835"/>
          <w:tab w:val="left" w:pos="5670"/>
        </w:tabs>
        <w:spacing w:line="260" w:lineRule="atLeast"/>
        <w:rPr>
          <w:rFonts w:ascii="Verdana" w:hAnsi="Verdana"/>
          <w:sz w:val="18"/>
          <w:szCs w:val="18"/>
          <w:lang w:val="it-IT"/>
        </w:rPr>
      </w:pPr>
    </w:p>
    <w:p>
      <w:pPr>
        <w:numPr>
          <w:ilvl w:val="0"/>
          <w:numId w:val="9"/>
        </w:numPr>
        <w:spacing w:line="260" w:lineRule="atLeast"/>
        <w:ind w:hanging="720"/>
        <w:jc w:val="both"/>
        <w:rPr>
          <w:rFonts w:ascii="Verdana" w:hAnsi="Verdana"/>
          <w:sz w:val="18"/>
          <w:szCs w:val="18"/>
          <w:lang w:val="it-IT"/>
        </w:rPr>
      </w:pPr>
      <w:r>
        <w:rPr>
          <w:rFonts w:ascii="Verdana" w:hAnsi="Verdana"/>
          <w:b/>
          <w:sz w:val="18"/>
          <w:szCs w:val="18"/>
          <w:lang w:val="it-CH"/>
        </w:rPr>
        <w:t>Oggetto del contratto</w:t>
      </w:r>
    </w:p>
    <w:p>
      <w:pPr>
        <w:spacing w:line="260" w:lineRule="atLeast"/>
        <w:rPr>
          <w:rFonts w:ascii="Verdana" w:hAnsi="Verdana"/>
          <w:sz w:val="18"/>
          <w:szCs w:val="18"/>
          <w:lang w:val="it-IT"/>
        </w:rPr>
      </w:pPr>
    </w:p>
    <w:p>
      <w:pPr>
        <w:pStyle w:val="Textkrper3"/>
        <w:spacing w:line="260" w:lineRule="atLeast"/>
        <w:rPr>
          <w:szCs w:val="18"/>
          <w:lang w:val="it-IT"/>
        </w:rPr>
      </w:pPr>
      <w:r>
        <w:rPr>
          <w:szCs w:val="18"/>
          <w:lang w:val="it-IT"/>
        </w:rPr>
        <w:t>1.1.</w:t>
      </w:r>
    </w:p>
    <w:p>
      <w:pPr>
        <w:pStyle w:val="Textkrper3"/>
        <w:spacing w:line="260" w:lineRule="atLeast"/>
        <w:rPr>
          <w:szCs w:val="18"/>
          <w:lang w:val="it-IT"/>
        </w:rPr>
      </w:pPr>
      <w:r>
        <w:rPr>
          <w:szCs w:val="18"/>
          <w:lang w:val="it-IT"/>
        </w:rPr>
        <w:t xml:space="preserve">La produttrice intende redigere e sviluppare una sceneggiatura destinata alla produzione di un film. L’idea appartiene a ………………………………….. </w:t>
      </w:r>
    </w:p>
    <w:p>
      <w:pPr>
        <w:pStyle w:val="Textkrper3"/>
        <w:spacing w:line="260" w:lineRule="atLeast"/>
        <w:rPr>
          <w:szCs w:val="18"/>
          <w:lang w:val="it-IT"/>
        </w:rPr>
      </w:pPr>
    </w:p>
    <w:p>
      <w:pPr>
        <w:pStyle w:val="Textkrper3"/>
        <w:spacing w:line="260" w:lineRule="atLeast"/>
        <w:rPr>
          <w:szCs w:val="18"/>
          <w:lang w:val="it-IT"/>
        </w:rPr>
      </w:pPr>
      <w:r>
        <w:rPr>
          <w:szCs w:val="18"/>
          <w:lang w:val="it-IT"/>
        </w:rPr>
        <w:t>1.2.</w:t>
      </w:r>
    </w:p>
    <w:p>
      <w:pPr>
        <w:pStyle w:val="Textkrper2"/>
        <w:spacing w:line="260" w:lineRule="atLeast"/>
        <w:jc w:val="left"/>
        <w:rPr>
          <w:rFonts w:ascii="Verdana" w:hAnsi="Verdana"/>
          <w:sz w:val="18"/>
          <w:szCs w:val="18"/>
          <w:lang w:val="it-IT"/>
        </w:rPr>
      </w:pPr>
      <w:r>
        <w:rPr>
          <w:rFonts w:ascii="Verdana" w:hAnsi="Verdana"/>
          <w:sz w:val="18"/>
          <w:szCs w:val="18"/>
          <w:lang w:val="it-IT"/>
        </w:rPr>
        <w:t>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si impegna a elaborare la sceneggiatura di cui al presente contratto e a cedere alla produttrice il diritto di utilizzare la stessa per la realizzazione di un film, ai sensi del punto 3.</w:t>
      </w:r>
    </w:p>
    <w:p>
      <w:pPr>
        <w:spacing w:line="260" w:lineRule="atLeast"/>
        <w:jc w:val="both"/>
        <w:rPr>
          <w:rFonts w:ascii="Verdana" w:hAnsi="Verdana"/>
          <w:sz w:val="18"/>
          <w:szCs w:val="18"/>
          <w:lang w:val="it-IT"/>
        </w:rPr>
      </w:pPr>
    </w:p>
    <w:p>
      <w:pPr>
        <w:spacing w:line="260" w:lineRule="atLeast"/>
        <w:jc w:val="both"/>
        <w:rPr>
          <w:rFonts w:ascii="Verdana" w:hAnsi="Verdana"/>
          <w:sz w:val="18"/>
          <w:szCs w:val="18"/>
          <w:lang w:val="it-IT"/>
        </w:rPr>
      </w:pPr>
      <w:r>
        <w:rPr>
          <w:rFonts w:ascii="Verdana" w:hAnsi="Verdana"/>
          <w:sz w:val="18"/>
          <w:szCs w:val="18"/>
          <w:lang w:val="it-IT"/>
        </w:rPr>
        <w:t>1.3</w:t>
      </w:r>
    </w:p>
    <w:p>
      <w:pPr>
        <w:spacing w:line="260" w:lineRule="atLeast"/>
        <w:rPr>
          <w:rFonts w:ascii="Verdana" w:hAnsi="Verdana"/>
          <w:sz w:val="18"/>
          <w:szCs w:val="18"/>
          <w:lang w:val="it-IT"/>
        </w:rPr>
      </w:pPr>
      <w:r>
        <w:rPr>
          <w:rFonts w:ascii="Verdana" w:hAnsi="Verdana"/>
          <w:sz w:val="18"/>
          <w:szCs w:val="18"/>
          <w:lang w:val="it-IT"/>
        </w:rPr>
        <w:t>In cambio, la produttrice s’impegna a retribuire 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come appresso indicato.</w:t>
      </w:r>
    </w:p>
    <w:p>
      <w:pPr>
        <w:numPr>
          <w:ilvl w:val="0"/>
          <w:numId w:val="9"/>
        </w:numPr>
        <w:spacing w:line="260" w:lineRule="atLeast"/>
        <w:ind w:hanging="720"/>
        <w:rPr>
          <w:rFonts w:ascii="Verdana" w:hAnsi="Verdana"/>
          <w:b/>
          <w:sz w:val="18"/>
          <w:szCs w:val="18"/>
          <w:lang w:val="it-IT"/>
        </w:rPr>
      </w:pPr>
      <w:r>
        <w:rPr>
          <w:rFonts w:ascii="Verdana" w:hAnsi="Verdana"/>
          <w:b/>
          <w:sz w:val="18"/>
          <w:szCs w:val="18"/>
          <w:lang w:val="it-IT"/>
        </w:rPr>
        <w:lastRenderedPageBreak/>
        <w:t>Opera e consegna</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2.1.</w:t>
      </w:r>
    </w:p>
    <w:p>
      <w:pPr>
        <w:spacing w:line="260" w:lineRule="atLeast"/>
        <w:rPr>
          <w:rFonts w:ascii="Verdana" w:hAnsi="Verdana"/>
          <w:sz w:val="18"/>
          <w:szCs w:val="18"/>
          <w:lang w:val="it-IT"/>
        </w:rPr>
      </w:pPr>
      <w:r>
        <w:rPr>
          <w:rFonts w:ascii="Verdana" w:hAnsi="Verdana"/>
          <w:sz w:val="18"/>
          <w:szCs w:val="18"/>
          <w:lang w:val="it-IT"/>
        </w:rPr>
        <w:t>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elabora la seguente sceneggiatura:</w:t>
      </w:r>
    </w:p>
    <w:p>
      <w:pPr>
        <w:spacing w:line="260" w:lineRule="atLeast"/>
        <w:rPr>
          <w:rFonts w:ascii="Verdana" w:hAnsi="Verdana"/>
          <w:sz w:val="18"/>
          <w:szCs w:val="18"/>
          <w:lang w:val="it-IT"/>
        </w:rPr>
      </w:pPr>
      <w:r>
        <w:rPr>
          <w:rFonts w:ascii="Verdana" w:hAnsi="Verdana"/>
          <w:sz w:val="18"/>
          <w:szCs w:val="18"/>
          <w:lang w:val="it-IT"/>
        </w:rPr>
        <w:t>........................................................................................................................</w:t>
      </w:r>
    </w:p>
    <w:p>
      <w:pPr>
        <w:spacing w:line="260" w:lineRule="atLeast"/>
        <w:rPr>
          <w:rFonts w:ascii="Verdana" w:hAnsi="Verdana"/>
          <w:sz w:val="18"/>
          <w:szCs w:val="18"/>
          <w:lang w:val="it-IT"/>
        </w:rPr>
      </w:pPr>
      <w:r>
        <w:rPr>
          <w:rFonts w:ascii="Verdana" w:hAnsi="Verdana"/>
          <w:sz w:val="18"/>
          <w:szCs w:val="18"/>
          <w:lang w:val="it-IT"/>
        </w:rPr>
        <w:t>(titolo provvisorio)</w:t>
      </w:r>
    </w:p>
    <w:p>
      <w:pPr>
        <w:spacing w:line="260" w:lineRule="atLeast"/>
        <w:rPr>
          <w:rFonts w:ascii="Verdana" w:hAnsi="Verdana"/>
          <w:sz w:val="18"/>
          <w:szCs w:val="18"/>
          <w:lang w:val="it-IT"/>
        </w:rPr>
      </w:pPr>
      <w:r>
        <w:rPr>
          <w:rFonts w:ascii="Verdana" w:hAnsi="Verdana"/>
          <w:sz w:val="18"/>
          <w:szCs w:val="18"/>
          <w:lang w:val="it-IT"/>
        </w:rPr>
        <w:t>a partire dalle seguenti fonti: ................................................................................................................................................................................................................................................................................</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2.2.</w:t>
      </w:r>
    </w:p>
    <w:p>
      <w:pPr>
        <w:spacing w:line="260" w:lineRule="atLeast"/>
        <w:rPr>
          <w:rFonts w:ascii="Verdana" w:hAnsi="Verdana"/>
          <w:sz w:val="18"/>
          <w:szCs w:val="18"/>
          <w:lang w:val="it-IT"/>
        </w:rPr>
      </w:pPr>
      <w:r>
        <w:rPr>
          <w:rFonts w:ascii="Verdana" w:hAnsi="Verdana"/>
          <w:sz w:val="18"/>
          <w:szCs w:val="18"/>
          <w:lang w:val="it-CH"/>
        </w:rPr>
        <w:t>Durante l’elaborazione della sceneggiatura, lo/la sceneggiatore/</w:t>
      </w:r>
      <w:proofErr w:type="spellStart"/>
      <w:r>
        <w:rPr>
          <w:rFonts w:ascii="Verdana" w:hAnsi="Verdana"/>
          <w:sz w:val="18"/>
          <w:szCs w:val="18"/>
          <w:lang w:val="it-CH"/>
        </w:rPr>
        <w:t>trice</w:t>
      </w:r>
      <w:proofErr w:type="spellEnd"/>
      <w:r>
        <w:rPr>
          <w:rFonts w:ascii="Verdana" w:hAnsi="Verdana"/>
          <w:sz w:val="18"/>
          <w:szCs w:val="18"/>
          <w:lang w:val="it-CH"/>
        </w:rPr>
        <w:t xml:space="preserve"> deve osservare le seguenti condizioni (contenuto, genere, volume, durata, budget ecc. Varie ed eventuali vanno indicate a parte):</w:t>
      </w:r>
    </w:p>
    <w:p>
      <w:pPr>
        <w:spacing w:line="260" w:lineRule="atLeast"/>
        <w:rPr>
          <w:rFonts w:ascii="Verdana" w:hAnsi="Verdana"/>
          <w:sz w:val="18"/>
          <w:szCs w:val="18"/>
          <w:lang w:val="it-IT"/>
        </w:rPr>
      </w:pPr>
      <w:r>
        <w:rPr>
          <w:rFonts w:ascii="Verdana" w:hAnsi="Verdana"/>
          <w:sz w:val="18"/>
          <w:szCs w:val="18"/>
          <w:lang w:val="it-IT"/>
        </w:rPr>
        <w:t>................................................................................................................................................................................................................................................................................</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2.3.</w:t>
      </w:r>
    </w:p>
    <w:p>
      <w:pPr>
        <w:spacing w:line="260" w:lineRule="atLeast"/>
        <w:rPr>
          <w:rFonts w:ascii="Verdana" w:hAnsi="Verdana"/>
          <w:sz w:val="18"/>
          <w:szCs w:val="18"/>
          <w:lang w:val="it-IT"/>
        </w:rPr>
      </w:pPr>
      <w:r>
        <w:rPr>
          <w:rFonts w:ascii="Verdana" w:hAnsi="Verdana"/>
          <w:sz w:val="18"/>
          <w:szCs w:val="18"/>
          <w:lang w:val="it-IT"/>
        </w:rPr>
        <w:t>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consegna gradualmente l’elaborato alla produttrice in base alle seguenti scadenze (</w:t>
      </w:r>
      <w:r>
        <w:rPr>
          <w:rFonts w:ascii="Verdana" w:hAnsi="Verdana"/>
          <w:i/>
          <w:sz w:val="18"/>
          <w:szCs w:val="18"/>
          <w:lang w:val="it-IT"/>
        </w:rPr>
        <w:t>depennare la fase che non interessa, integrare ulteriori versioni</w:t>
      </w:r>
      <w:r>
        <w:rPr>
          <w:rFonts w:ascii="Verdana" w:hAnsi="Verdana"/>
          <w:sz w:val="18"/>
          <w:szCs w:val="18"/>
          <w:lang w:val="it-IT"/>
        </w:rPr>
        <w:t>):</w:t>
      </w:r>
    </w:p>
    <w:p>
      <w:pPr>
        <w:spacing w:line="260" w:lineRule="atLeast"/>
        <w:rPr>
          <w:rFonts w:ascii="Verdana" w:hAnsi="Verdana"/>
          <w:sz w:val="18"/>
          <w:szCs w:val="18"/>
          <w:lang w:val="it-IT"/>
        </w:rPr>
      </w:pPr>
    </w:p>
    <w:p>
      <w:pPr>
        <w:numPr>
          <w:ilvl w:val="0"/>
          <w:numId w:val="8"/>
        </w:numPr>
        <w:tabs>
          <w:tab w:val="left" w:pos="426"/>
        </w:tabs>
        <w:spacing w:line="260" w:lineRule="atLeast"/>
        <w:ind w:left="426" w:hanging="426"/>
        <w:rPr>
          <w:rFonts w:ascii="Verdana" w:hAnsi="Verdana"/>
          <w:sz w:val="18"/>
          <w:szCs w:val="18"/>
          <w:lang w:val="it-IT"/>
        </w:rPr>
      </w:pPr>
      <w:r>
        <w:rPr>
          <w:rFonts w:ascii="Verdana" w:hAnsi="Verdana"/>
          <w:sz w:val="18"/>
          <w:szCs w:val="18"/>
          <w:lang w:val="it-IT"/>
        </w:rPr>
        <w:t>Sinopsi/</w:t>
      </w:r>
      <w:proofErr w:type="spellStart"/>
      <w:r>
        <w:rPr>
          <w:rFonts w:ascii="Verdana" w:hAnsi="Verdana"/>
          <w:sz w:val="18"/>
          <w:szCs w:val="18"/>
          <w:lang w:val="it-IT"/>
        </w:rPr>
        <w:t>exposé</w:t>
      </w:r>
      <w:proofErr w:type="spellEnd"/>
      <w:r>
        <w:rPr>
          <w:rFonts w:ascii="Verdana" w:hAnsi="Verdana"/>
          <w:sz w:val="18"/>
          <w:szCs w:val="18"/>
          <w:lang w:val="it-IT"/>
        </w:rPr>
        <w:t xml:space="preserve"> entro il ..............................................................................(data)</w:t>
      </w:r>
    </w:p>
    <w:p>
      <w:pPr>
        <w:tabs>
          <w:tab w:val="left" w:pos="426"/>
        </w:tabs>
        <w:spacing w:line="260" w:lineRule="atLeast"/>
        <w:ind w:left="426" w:hanging="426"/>
        <w:rPr>
          <w:rFonts w:ascii="Verdana" w:hAnsi="Verdana"/>
          <w:sz w:val="18"/>
          <w:szCs w:val="18"/>
          <w:lang w:val="it-IT"/>
        </w:rPr>
      </w:pPr>
    </w:p>
    <w:p>
      <w:pPr>
        <w:numPr>
          <w:ilvl w:val="0"/>
          <w:numId w:val="8"/>
        </w:numPr>
        <w:tabs>
          <w:tab w:val="left" w:pos="426"/>
        </w:tabs>
        <w:spacing w:line="260" w:lineRule="atLeast"/>
        <w:ind w:left="426" w:hanging="426"/>
        <w:rPr>
          <w:rFonts w:ascii="Verdana" w:hAnsi="Verdana"/>
          <w:sz w:val="18"/>
          <w:szCs w:val="18"/>
          <w:lang w:val="it-IT"/>
        </w:rPr>
      </w:pPr>
      <w:r>
        <w:rPr>
          <w:rFonts w:ascii="Verdana" w:hAnsi="Verdana"/>
          <w:sz w:val="18"/>
          <w:szCs w:val="18"/>
          <w:lang w:val="it-CH"/>
        </w:rPr>
        <w:t>Trattamento entro il ...................................................................................(data)</w:t>
      </w:r>
    </w:p>
    <w:p>
      <w:pPr>
        <w:pStyle w:val="Listenabsatz"/>
        <w:tabs>
          <w:tab w:val="left" w:pos="426"/>
        </w:tabs>
        <w:spacing w:line="260" w:lineRule="atLeast"/>
        <w:ind w:left="426" w:hanging="426"/>
        <w:rPr>
          <w:rFonts w:ascii="Verdana" w:hAnsi="Verdana"/>
          <w:sz w:val="18"/>
          <w:szCs w:val="18"/>
          <w:lang w:val="it-IT"/>
        </w:rPr>
      </w:pPr>
    </w:p>
    <w:p>
      <w:pPr>
        <w:numPr>
          <w:ilvl w:val="0"/>
          <w:numId w:val="8"/>
        </w:numPr>
        <w:tabs>
          <w:tab w:val="left" w:pos="426"/>
        </w:tabs>
        <w:spacing w:line="260" w:lineRule="atLeast"/>
        <w:ind w:left="426" w:hanging="426"/>
        <w:rPr>
          <w:rFonts w:ascii="Verdana" w:hAnsi="Verdana"/>
          <w:sz w:val="18"/>
          <w:szCs w:val="18"/>
          <w:lang w:val="it-IT"/>
        </w:rPr>
      </w:pPr>
      <w:r>
        <w:rPr>
          <w:rFonts w:ascii="Verdana" w:hAnsi="Verdana"/>
          <w:sz w:val="18"/>
          <w:szCs w:val="18"/>
          <w:lang w:val="it-CH"/>
        </w:rPr>
        <w:t>Sequenza delle scene entro il.......................................................................(data)</w:t>
      </w:r>
    </w:p>
    <w:p>
      <w:pPr>
        <w:tabs>
          <w:tab w:val="left" w:pos="426"/>
        </w:tabs>
        <w:spacing w:line="260" w:lineRule="atLeast"/>
        <w:ind w:left="426" w:hanging="426"/>
        <w:rPr>
          <w:rFonts w:ascii="Verdana" w:hAnsi="Verdana"/>
          <w:sz w:val="18"/>
          <w:szCs w:val="18"/>
          <w:lang w:val="it-IT"/>
        </w:rPr>
      </w:pPr>
    </w:p>
    <w:p>
      <w:pPr>
        <w:numPr>
          <w:ilvl w:val="0"/>
          <w:numId w:val="8"/>
        </w:numPr>
        <w:tabs>
          <w:tab w:val="left" w:pos="426"/>
        </w:tabs>
        <w:spacing w:line="260" w:lineRule="atLeast"/>
        <w:ind w:left="426" w:hanging="426"/>
        <w:rPr>
          <w:rFonts w:ascii="Verdana" w:hAnsi="Verdana"/>
          <w:sz w:val="18"/>
          <w:szCs w:val="18"/>
          <w:lang w:val="it-IT"/>
        </w:rPr>
      </w:pPr>
      <w:r>
        <w:rPr>
          <w:rFonts w:ascii="Verdana" w:hAnsi="Verdana"/>
          <w:sz w:val="18"/>
          <w:szCs w:val="18"/>
          <w:lang w:val="it-CH"/>
        </w:rPr>
        <w:t>Prima stesura della sceneggiatura entro il .......................................................(data)</w:t>
      </w:r>
    </w:p>
    <w:p>
      <w:pPr>
        <w:pStyle w:val="Listenabsatz"/>
        <w:tabs>
          <w:tab w:val="left" w:pos="426"/>
        </w:tabs>
        <w:spacing w:line="260" w:lineRule="atLeast"/>
        <w:ind w:left="426" w:hanging="426"/>
        <w:rPr>
          <w:rFonts w:ascii="Verdana" w:hAnsi="Verdana"/>
          <w:sz w:val="18"/>
          <w:szCs w:val="18"/>
          <w:lang w:val="it-IT"/>
        </w:rPr>
      </w:pPr>
    </w:p>
    <w:p>
      <w:pPr>
        <w:numPr>
          <w:ilvl w:val="0"/>
          <w:numId w:val="8"/>
        </w:numPr>
        <w:tabs>
          <w:tab w:val="left" w:pos="426"/>
        </w:tabs>
        <w:spacing w:line="260" w:lineRule="atLeast"/>
        <w:ind w:left="426" w:hanging="426"/>
        <w:rPr>
          <w:rFonts w:ascii="Verdana" w:hAnsi="Verdana"/>
          <w:sz w:val="18"/>
          <w:szCs w:val="18"/>
          <w:lang w:val="it-IT"/>
        </w:rPr>
      </w:pPr>
      <w:r>
        <w:rPr>
          <w:rFonts w:ascii="Verdana" w:hAnsi="Verdana"/>
          <w:sz w:val="18"/>
          <w:szCs w:val="18"/>
          <w:lang w:val="it-CH"/>
        </w:rPr>
        <w:t>Seconda stesura della sceneggiatura entro il.....................................................(data)</w:t>
      </w:r>
    </w:p>
    <w:p>
      <w:pPr>
        <w:pStyle w:val="Listenabsatz"/>
        <w:tabs>
          <w:tab w:val="left" w:pos="426"/>
        </w:tabs>
        <w:spacing w:line="260" w:lineRule="atLeast"/>
        <w:ind w:left="426" w:hanging="426"/>
        <w:rPr>
          <w:rFonts w:ascii="Verdana" w:hAnsi="Verdana"/>
          <w:sz w:val="18"/>
          <w:szCs w:val="18"/>
          <w:lang w:val="it-IT"/>
        </w:rPr>
      </w:pPr>
    </w:p>
    <w:p>
      <w:pPr>
        <w:numPr>
          <w:ilvl w:val="0"/>
          <w:numId w:val="8"/>
        </w:numPr>
        <w:tabs>
          <w:tab w:val="left" w:pos="426"/>
        </w:tabs>
        <w:spacing w:line="260" w:lineRule="atLeast"/>
        <w:ind w:left="426" w:hanging="426"/>
        <w:rPr>
          <w:rFonts w:ascii="Verdana" w:hAnsi="Verdana"/>
          <w:sz w:val="18"/>
          <w:szCs w:val="18"/>
          <w:lang w:val="it-IT"/>
        </w:rPr>
      </w:pPr>
      <w:r>
        <w:rPr>
          <w:rFonts w:ascii="Verdana" w:hAnsi="Verdana"/>
          <w:sz w:val="18"/>
          <w:szCs w:val="18"/>
          <w:lang w:val="it-CH"/>
        </w:rPr>
        <w:t>...........................................................................................(eventuali altre fasi)</w:t>
      </w:r>
    </w:p>
    <w:p>
      <w:pPr>
        <w:tabs>
          <w:tab w:val="left" w:pos="426"/>
        </w:tabs>
        <w:spacing w:line="260" w:lineRule="atLeast"/>
        <w:ind w:left="426" w:hanging="426"/>
        <w:rPr>
          <w:rFonts w:ascii="Verdana" w:hAnsi="Verdana"/>
          <w:sz w:val="18"/>
          <w:szCs w:val="18"/>
          <w:lang w:val="it-IT"/>
        </w:rPr>
      </w:pPr>
    </w:p>
    <w:p>
      <w:pPr>
        <w:numPr>
          <w:ilvl w:val="0"/>
          <w:numId w:val="8"/>
        </w:numPr>
        <w:tabs>
          <w:tab w:val="left" w:pos="426"/>
        </w:tabs>
        <w:spacing w:line="260" w:lineRule="atLeast"/>
        <w:ind w:left="426" w:hanging="426"/>
        <w:rPr>
          <w:rFonts w:ascii="Verdana" w:hAnsi="Verdana"/>
          <w:sz w:val="18"/>
          <w:szCs w:val="18"/>
          <w:lang w:val="it-IT"/>
        </w:rPr>
      </w:pPr>
      <w:r>
        <w:rPr>
          <w:rFonts w:ascii="Verdana" w:hAnsi="Verdana"/>
          <w:sz w:val="18"/>
          <w:szCs w:val="18"/>
          <w:lang w:val="it-CH"/>
        </w:rPr>
        <w:t>Versione definitiva entro il ...........................................................................(data)</w:t>
      </w:r>
    </w:p>
    <w:p>
      <w:pPr>
        <w:tabs>
          <w:tab w:val="left" w:pos="426"/>
        </w:tabs>
        <w:spacing w:line="260" w:lineRule="atLeast"/>
        <w:ind w:left="426" w:hanging="426"/>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2.4.</w:t>
      </w:r>
    </w:p>
    <w:p>
      <w:pPr>
        <w:spacing w:line="260" w:lineRule="atLeast"/>
        <w:rPr>
          <w:rFonts w:ascii="Verdana" w:hAnsi="Verdana"/>
          <w:sz w:val="18"/>
          <w:szCs w:val="18"/>
          <w:lang w:val="it-IT"/>
        </w:rPr>
      </w:pPr>
      <w:r>
        <w:rPr>
          <w:rFonts w:ascii="Verdana" w:hAnsi="Verdana"/>
          <w:sz w:val="18"/>
          <w:szCs w:val="18"/>
          <w:lang w:val="it-IT"/>
        </w:rPr>
        <w:t>Dopo la consegna della versione definitiva 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si impegna a modificare, su richiesta della produttrice, alcuni punti della sceneggiatura, purché le modifiche richieste siano ragionevoli e rientrino nelle condizioni stabilite. La produttrice deve comunicare allo/alla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la sua richiesta di rielaborazione, entro … giorni dalla consegna della stesura definitiva e concedergli una proroga di almeno …… giorni.</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 xml:space="preserve">2.5. </w:t>
      </w:r>
      <w:r>
        <w:rPr>
          <w:rFonts w:ascii="Verdana" w:hAnsi="Verdana"/>
          <w:i/>
          <w:sz w:val="18"/>
          <w:szCs w:val="18"/>
          <w:lang w:val="it-CH"/>
        </w:rPr>
        <w:t>(Depennare le varianti che non interessano)</w:t>
      </w:r>
    </w:p>
    <w:p>
      <w:pPr>
        <w:spacing w:line="260" w:lineRule="atLeast"/>
        <w:rPr>
          <w:rFonts w:ascii="Verdana" w:hAnsi="Verdana"/>
          <w:i/>
          <w:sz w:val="18"/>
          <w:szCs w:val="18"/>
          <w:lang w:val="it-IT"/>
        </w:rPr>
      </w:pPr>
      <w:r>
        <w:rPr>
          <w:rFonts w:ascii="Verdana" w:hAnsi="Verdana"/>
          <w:i/>
          <w:sz w:val="18"/>
          <w:szCs w:val="18"/>
          <w:lang w:val="it-IT"/>
        </w:rPr>
        <w:t>Variante 1:</w:t>
      </w:r>
    </w:p>
    <w:p>
      <w:pPr>
        <w:spacing w:line="260" w:lineRule="atLeast"/>
        <w:rPr>
          <w:rFonts w:ascii="Verdana" w:hAnsi="Verdana"/>
          <w:sz w:val="18"/>
          <w:szCs w:val="18"/>
          <w:lang w:val="it-IT"/>
        </w:rPr>
      </w:pPr>
      <w:r>
        <w:rPr>
          <w:rFonts w:ascii="Verdana" w:hAnsi="Verdana"/>
          <w:sz w:val="18"/>
          <w:szCs w:val="18"/>
          <w:lang w:val="it-IT"/>
        </w:rPr>
        <w:t>Eventuali modifiche all’opera consegnata che esulano dalle condizioni quadro concordate in merito al contenuto saranno possibili solo previo consenso dello/della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e quest’ultimo/a avrà la facoltà di apportare tali modifiche personalmente. 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ha diritto di percepire un compenso supplementare per tale attività.</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e la produttrice possono invece di comune accordo coinvolgere un/una co-sceneggiatore/</w:t>
      </w:r>
      <w:proofErr w:type="spellStart"/>
      <w:r>
        <w:rPr>
          <w:rFonts w:ascii="Verdana" w:hAnsi="Verdana"/>
          <w:sz w:val="18"/>
          <w:szCs w:val="18"/>
          <w:lang w:val="it-IT"/>
        </w:rPr>
        <w:t>trice</w:t>
      </w:r>
      <w:proofErr w:type="spellEnd"/>
      <w:r>
        <w:rPr>
          <w:rFonts w:ascii="Verdana" w:hAnsi="Verdana"/>
          <w:sz w:val="18"/>
          <w:szCs w:val="18"/>
          <w:lang w:val="it-IT"/>
        </w:rPr>
        <w:t xml:space="preserve">. </w:t>
      </w: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i/>
          <w:sz w:val="18"/>
          <w:szCs w:val="18"/>
          <w:lang w:val="it-IT"/>
        </w:rPr>
        <w:lastRenderedPageBreak/>
        <w:t xml:space="preserve">Variante 2: </w:t>
      </w:r>
    </w:p>
    <w:p>
      <w:pPr>
        <w:spacing w:line="260" w:lineRule="atLeast"/>
        <w:rPr>
          <w:rFonts w:ascii="Verdana" w:hAnsi="Verdana"/>
          <w:sz w:val="18"/>
          <w:szCs w:val="18"/>
          <w:lang w:val="it-IT"/>
        </w:rPr>
      </w:pPr>
      <w:r>
        <w:rPr>
          <w:rFonts w:ascii="Verdana" w:hAnsi="Verdana"/>
          <w:sz w:val="18"/>
          <w:szCs w:val="18"/>
          <w:lang w:val="it-IT"/>
        </w:rPr>
        <w:t>La produttrice è autorizzata a coinvolgere un/una co-sceneggiatore/</w:t>
      </w:r>
      <w:proofErr w:type="spellStart"/>
      <w:r>
        <w:rPr>
          <w:rFonts w:ascii="Verdana" w:hAnsi="Verdana"/>
          <w:sz w:val="18"/>
          <w:szCs w:val="18"/>
          <w:lang w:val="it-IT"/>
        </w:rPr>
        <w:t>trice</w:t>
      </w:r>
      <w:proofErr w:type="spellEnd"/>
      <w:r>
        <w:rPr>
          <w:rFonts w:ascii="Verdana" w:hAnsi="Verdana"/>
          <w:sz w:val="18"/>
          <w:szCs w:val="18"/>
          <w:lang w:val="it-IT"/>
        </w:rPr>
        <w:t xml:space="preserve"> nella rielaborazione della sceneggiatura. 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ha il diritto di partecipare alla scelta del/della co-sceneggiatore/</w:t>
      </w:r>
      <w:proofErr w:type="spellStart"/>
      <w:r>
        <w:rPr>
          <w:rFonts w:ascii="Verdana" w:hAnsi="Verdana"/>
          <w:sz w:val="18"/>
          <w:szCs w:val="18"/>
          <w:lang w:val="it-IT"/>
        </w:rPr>
        <w:t>trice</w:t>
      </w:r>
      <w:proofErr w:type="spellEnd"/>
      <w:r>
        <w:rPr>
          <w:rFonts w:ascii="Verdana" w:hAnsi="Verdana"/>
          <w:sz w:val="18"/>
          <w:szCs w:val="18"/>
          <w:lang w:val="it-IT"/>
        </w:rPr>
        <w:t>. Le parti concordano il tipo e la portata dell’ulteriore collaborazione e l’indennizzo delle pretese finanziarie dello/della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di cui al punto 4.</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Variante 3:</w:t>
      </w:r>
    </w:p>
    <w:p>
      <w:pPr>
        <w:spacing w:line="260" w:lineRule="atLeast"/>
        <w:rPr>
          <w:rFonts w:ascii="Verdana" w:hAnsi="Verdana"/>
          <w:sz w:val="18"/>
          <w:szCs w:val="18"/>
          <w:lang w:val="it-IT"/>
        </w:rPr>
      </w:pPr>
      <w:r>
        <w:rPr>
          <w:rFonts w:ascii="Verdana" w:hAnsi="Verdana"/>
          <w:sz w:val="18"/>
          <w:szCs w:val="18"/>
          <w:lang w:val="it-IT"/>
        </w:rPr>
        <w:t>La produttrice ha il diritto di rielaborare tutte le versioni e di redigere nuove versioni con l’aiuto di altri/altre sceneggiatori/</w:t>
      </w:r>
      <w:proofErr w:type="spellStart"/>
      <w:r>
        <w:rPr>
          <w:rFonts w:ascii="Verdana" w:hAnsi="Verdana"/>
          <w:sz w:val="18"/>
          <w:szCs w:val="18"/>
          <w:lang w:val="it-IT"/>
        </w:rPr>
        <w:t>trici</w:t>
      </w:r>
      <w:proofErr w:type="spellEnd"/>
      <w:r>
        <w:rPr>
          <w:rFonts w:ascii="Verdana" w:hAnsi="Verdana"/>
          <w:sz w:val="18"/>
          <w:szCs w:val="18"/>
          <w:lang w:val="it-IT"/>
        </w:rPr>
        <w:t>. La produttrice ha altresì il diritto di decidere, dopo ogni fase o versione di cui al punto 2.3, se continuare o meno a collaborare con lo/la sceneggiatore/</w:t>
      </w:r>
      <w:proofErr w:type="spellStart"/>
      <w:r>
        <w:rPr>
          <w:rFonts w:ascii="Verdana" w:hAnsi="Verdana"/>
          <w:sz w:val="18"/>
          <w:szCs w:val="18"/>
          <w:lang w:val="it-IT"/>
        </w:rPr>
        <w:t>trice</w:t>
      </w:r>
      <w:proofErr w:type="spellEnd"/>
      <w:r>
        <w:rPr>
          <w:rFonts w:ascii="Verdana" w:hAnsi="Verdana"/>
          <w:sz w:val="18"/>
          <w:szCs w:val="18"/>
          <w:lang w:val="it-IT"/>
        </w:rPr>
        <w:t>. L’opera rielaborata deve essere data in visione allo/alla sceneggiatore/</w:t>
      </w:r>
      <w:proofErr w:type="spellStart"/>
      <w:r>
        <w:rPr>
          <w:rFonts w:ascii="Verdana" w:hAnsi="Verdana"/>
          <w:sz w:val="18"/>
          <w:szCs w:val="18"/>
          <w:lang w:val="it-IT"/>
        </w:rPr>
        <w:t>trice</w:t>
      </w:r>
      <w:proofErr w:type="spellEnd"/>
      <w:r>
        <w:rPr>
          <w:rFonts w:ascii="Verdana" w:hAnsi="Verdana"/>
          <w:sz w:val="18"/>
          <w:szCs w:val="18"/>
          <w:lang w:val="it-IT"/>
        </w:rPr>
        <w:t>: a lui/lei soltanto spetta decidere se si possa o meno continuare a utilizzare il suo nome. 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comunicherà alla produttrice la propria decisione per iscritto. Le pretese finanziarie dello/della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di cui al punto 4. </w:t>
      </w:r>
      <w:r>
        <w:rPr>
          <w:rFonts w:ascii="Verdana" w:hAnsi="Verdana"/>
          <w:sz w:val="18"/>
          <w:szCs w:val="18"/>
          <w:lang w:val="it-CH"/>
        </w:rPr>
        <w:t>dovranno essere adeguate di conseguenza.</w:t>
      </w:r>
    </w:p>
    <w:p>
      <w:pPr>
        <w:spacing w:line="260" w:lineRule="atLeast"/>
        <w:rPr>
          <w:rFonts w:ascii="Verdana" w:hAnsi="Verdana"/>
          <w:sz w:val="18"/>
          <w:szCs w:val="18"/>
          <w:lang w:val="it-IT"/>
        </w:rPr>
      </w:pPr>
    </w:p>
    <w:p>
      <w:pPr>
        <w:spacing w:line="260" w:lineRule="atLeast"/>
        <w:jc w:val="both"/>
        <w:rPr>
          <w:rFonts w:ascii="Verdana" w:hAnsi="Verdana"/>
          <w:sz w:val="18"/>
          <w:szCs w:val="18"/>
          <w:lang w:val="it-IT"/>
        </w:rPr>
      </w:pPr>
      <w:r>
        <w:rPr>
          <w:rFonts w:ascii="Verdana" w:hAnsi="Verdana"/>
          <w:sz w:val="18"/>
          <w:szCs w:val="18"/>
          <w:lang w:val="it-IT"/>
        </w:rPr>
        <w:t>2.6.</w:t>
      </w:r>
    </w:p>
    <w:p>
      <w:pPr>
        <w:spacing w:line="260" w:lineRule="atLeast"/>
        <w:rPr>
          <w:rFonts w:ascii="Verdana" w:hAnsi="Verdana"/>
          <w:sz w:val="18"/>
          <w:szCs w:val="18"/>
          <w:lang w:val="it-IT"/>
        </w:rPr>
      </w:pPr>
      <w:r>
        <w:rPr>
          <w:rFonts w:ascii="Verdana" w:hAnsi="Verdana"/>
          <w:sz w:val="18"/>
          <w:szCs w:val="18"/>
          <w:lang w:val="it-IT"/>
        </w:rPr>
        <w:t>La produttrice può rifiutare di accettare l’opera solo se essa presenta vizi qualitativi considerevoli o se non sono state rispettate le condizioni quadro convenute. In tal caso allo/alla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verrà accordata una proroga sufficiente per perfezionare l’opera. Gli eventuali vizi dovranno essere notificati, con le motivazioni, al più tardi entro 30 giorni dalla data di consegna dell’opera. Trascorso inutilmente tale termine, l’opera è considerata accettata.</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2.7.</w:t>
      </w:r>
    </w:p>
    <w:p>
      <w:pPr>
        <w:spacing w:line="260" w:lineRule="atLeast"/>
        <w:rPr>
          <w:rFonts w:ascii="Verdana" w:hAnsi="Verdana"/>
          <w:sz w:val="18"/>
          <w:szCs w:val="18"/>
          <w:lang w:val="it-IT"/>
        </w:rPr>
      </w:pPr>
      <w:r>
        <w:rPr>
          <w:rFonts w:ascii="Verdana" w:hAnsi="Verdana"/>
          <w:sz w:val="18"/>
          <w:szCs w:val="18"/>
          <w:lang w:val="it-IT"/>
        </w:rPr>
        <w:t>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concorda con il/la co-sceneggiatore/</w:t>
      </w:r>
      <w:proofErr w:type="spellStart"/>
      <w:r>
        <w:rPr>
          <w:rFonts w:ascii="Verdana" w:hAnsi="Verdana"/>
          <w:sz w:val="18"/>
          <w:szCs w:val="18"/>
          <w:lang w:val="it-IT"/>
        </w:rPr>
        <w:t>trice</w:t>
      </w:r>
      <w:proofErr w:type="spellEnd"/>
      <w:r>
        <w:rPr>
          <w:rFonts w:ascii="Verdana" w:hAnsi="Verdana"/>
          <w:sz w:val="18"/>
          <w:szCs w:val="18"/>
          <w:lang w:val="it-IT"/>
        </w:rPr>
        <w:t xml:space="preserve"> la ripartizione dell’indennità per i diritti d’autore. In mancanza di un accordo, si applicano le regole della società di gestione collettiva competente.</w:t>
      </w: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numPr>
          <w:ilvl w:val="0"/>
          <w:numId w:val="9"/>
        </w:numPr>
        <w:spacing w:line="260" w:lineRule="atLeast"/>
        <w:ind w:hanging="720"/>
        <w:rPr>
          <w:rFonts w:ascii="Verdana" w:hAnsi="Verdana"/>
          <w:b/>
          <w:sz w:val="18"/>
          <w:szCs w:val="18"/>
          <w:lang w:val="it-IT"/>
        </w:rPr>
      </w:pPr>
      <w:r>
        <w:rPr>
          <w:rFonts w:ascii="Verdana" w:hAnsi="Verdana"/>
          <w:b/>
          <w:sz w:val="18"/>
          <w:szCs w:val="18"/>
          <w:lang w:val="it-CH"/>
        </w:rPr>
        <w:t>Diritti sull’opera</w:t>
      </w:r>
    </w:p>
    <w:p>
      <w:pPr>
        <w:spacing w:line="260" w:lineRule="atLeast"/>
        <w:rPr>
          <w:rFonts w:ascii="Verdana" w:hAnsi="Verdana"/>
          <w:sz w:val="18"/>
          <w:szCs w:val="18"/>
          <w:lang w:val="it-IT"/>
        </w:rPr>
      </w:pPr>
    </w:p>
    <w:p>
      <w:pPr>
        <w:spacing w:line="260" w:lineRule="atLeast"/>
        <w:jc w:val="both"/>
        <w:rPr>
          <w:rFonts w:ascii="Verdana" w:hAnsi="Verdana"/>
          <w:sz w:val="18"/>
          <w:szCs w:val="18"/>
          <w:lang w:val="it-IT"/>
        </w:rPr>
      </w:pPr>
      <w:r>
        <w:rPr>
          <w:rFonts w:ascii="Verdana" w:hAnsi="Verdana"/>
          <w:sz w:val="18"/>
          <w:szCs w:val="18"/>
          <w:lang w:val="it-IT"/>
        </w:rPr>
        <w:t>3.1.</w:t>
      </w:r>
    </w:p>
    <w:p>
      <w:pPr>
        <w:spacing w:line="260" w:lineRule="atLeast"/>
        <w:rPr>
          <w:rFonts w:ascii="Verdana" w:hAnsi="Verdana"/>
          <w:sz w:val="18"/>
          <w:szCs w:val="18"/>
          <w:lang w:val="it-IT"/>
        </w:rPr>
      </w:pPr>
      <w:r>
        <w:rPr>
          <w:rFonts w:ascii="Verdana" w:hAnsi="Verdana"/>
          <w:sz w:val="18"/>
          <w:szCs w:val="18"/>
          <w:lang w:val="it-IT"/>
        </w:rPr>
        <w:t>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garantisce alla produttrice l’esclusiva di tutti i diritti sulla sceneggiatura. Libera la produttrice da ogni rivendicazione di terzi, concernente i diritti sulla sceneggiatura, che potrebbe essere avanzata nel quadro di utilizzo della sceneggiatura conforme al contratto.</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3.2.</w:t>
      </w:r>
    </w:p>
    <w:p>
      <w:pPr>
        <w:spacing w:line="260" w:lineRule="atLeast"/>
        <w:rPr>
          <w:rFonts w:ascii="Verdana" w:hAnsi="Verdana"/>
          <w:sz w:val="18"/>
          <w:szCs w:val="18"/>
          <w:lang w:val="it-IT"/>
        </w:rPr>
      </w:pPr>
      <w:r>
        <w:rPr>
          <w:rFonts w:ascii="Verdana" w:hAnsi="Verdana"/>
          <w:sz w:val="18"/>
          <w:szCs w:val="18"/>
          <w:lang w:val="it-IT"/>
        </w:rPr>
        <w:t>Se una sceneggiatura si fonda su un’opera preesistente, è compito della produttrice farsi cedere dai titolari i diritti necessari all’elaborazione di un’opera di seconda mano. Lo stesso dicasi nel caso in cui la produttrice coinvolga un/una co-sceneggiatore/</w:t>
      </w:r>
      <w:proofErr w:type="spellStart"/>
      <w:r>
        <w:rPr>
          <w:rFonts w:ascii="Verdana" w:hAnsi="Verdana"/>
          <w:sz w:val="18"/>
          <w:szCs w:val="18"/>
          <w:lang w:val="it-IT"/>
        </w:rPr>
        <w:t>trice</w:t>
      </w:r>
      <w:proofErr w:type="spellEnd"/>
      <w:r>
        <w:rPr>
          <w:rFonts w:ascii="Verdana" w:hAnsi="Verdana"/>
          <w:sz w:val="18"/>
          <w:szCs w:val="18"/>
          <w:lang w:val="it-IT"/>
        </w:rPr>
        <w:t xml:space="preserve"> nella realizzazione della sceneggiatura.</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3.3.</w:t>
      </w:r>
    </w:p>
    <w:p>
      <w:pPr>
        <w:spacing w:line="260" w:lineRule="atLeast"/>
        <w:rPr>
          <w:rFonts w:ascii="Verdana" w:hAnsi="Verdana"/>
          <w:sz w:val="18"/>
          <w:szCs w:val="18"/>
          <w:lang w:val="it-IT"/>
        </w:rPr>
      </w:pPr>
      <w:r>
        <w:rPr>
          <w:rFonts w:ascii="Verdana" w:hAnsi="Verdana"/>
          <w:sz w:val="18"/>
          <w:szCs w:val="18"/>
          <w:lang w:val="it-IT"/>
        </w:rPr>
        <w:t>Al momento della realizzazione del film, la produttrice ha la facoltà di adattare la sceneggiatura alle specifiche esigenze di un’opera audiovisiva. In particolare, il titolo del film non deve per forza corrispondere al titolo della sceneggiatura. Tuttavia tali modifiche non devono alterare il messaggio e il carattere dell’opera. Nel limite del possibile, l’adattamento deve essere realizzato con il consenso dello/della sceneggiatore/</w:t>
      </w:r>
      <w:proofErr w:type="spellStart"/>
      <w:r>
        <w:rPr>
          <w:rFonts w:ascii="Verdana" w:hAnsi="Verdana"/>
          <w:sz w:val="18"/>
          <w:szCs w:val="18"/>
          <w:lang w:val="it-IT"/>
        </w:rPr>
        <w:t>trice</w:t>
      </w:r>
      <w:proofErr w:type="spellEnd"/>
      <w:r>
        <w:rPr>
          <w:rFonts w:ascii="Verdana" w:hAnsi="Verdana"/>
          <w:sz w:val="18"/>
          <w:szCs w:val="18"/>
          <w:lang w:val="it-IT"/>
        </w:rPr>
        <w:t>.</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3.4.</w:t>
      </w:r>
    </w:p>
    <w:p>
      <w:pPr>
        <w:spacing w:line="260" w:lineRule="atLeast"/>
        <w:rPr>
          <w:rFonts w:ascii="Verdana" w:hAnsi="Verdana"/>
          <w:sz w:val="18"/>
          <w:szCs w:val="18"/>
          <w:lang w:val="it-IT"/>
        </w:rPr>
      </w:pPr>
      <w:r>
        <w:rPr>
          <w:rFonts w:ascii="Verdana" w:hAnsi="Verdana"/>
          <w:sz w:val="18"/>
          <w:szCs w:val="18"/>
          <w:lang w:val="it-IT"/>
        </w:rPr>
        <w:t>Le parti convengono che</w:t>
      </w:r>
      <w:r>
        <w:rPr>
          <w:rFonts w:ascii="Verdana" w:hAnsi="Verdana"/>
          <w:i/>
          <w:sz w:val="18"/>
          <w:szCs w:val="18"/>
          <w:lang w:val="it-IT"/>
        </w:rPr>
        <w:t xml:space="preserve"> </w:t>
      </w:r>
      <w:r>
        <w:rPr>
          <w:rFonts w:ascii="Verdana" w:hAnsi="Verdana"/>
          <w:i/>
          <w:sz w:val="18"/>
          <w:szCs w:val="18"/>
          <w:lang w:val="it-CH"/>
        </w:rPr>
        <w:t>(depennare la variante che non interessa)</w:t>
      </w:r>
    </w:p>
    <w:p>
      <w:pPr>
        <w:spacing w:line="260" w:lineRule="atLeast"/>
        <w:rPr>
          <w:rFonts w:ascii="Verdana" w:hAnsi="Verdana"/>
          <w:sz w:val="18"/>
          <w:szCs w:val="18"/>
          <w:lang w:val="it-IT"/>
        </w:rPr>
      </w:pPr>
    </w:p>
    <w:p>
      <w:pPr>
        <w:numPr>
          <w:ilvl w:val="0"/>
          <w:numId w:val="2"/>
        </w:numPr>
        <w:spacing w:line="260" w:lineRule="atLeast"/>
        <w:rPr>
          <w:rFonts w:ascii="Verdana" w:hAnsi="Verdana"/>
          <w:sz w:val="18"/>
          <w:szCs w:val="18"/>
          <w:lang w:val="it-IT"/>
        </w:rPr>
      </w:pPr>
      <w:r>
        <w:rPr>
          <w:rFonts w:ascii="Verdana" w:hAnsi="Verdana"/>
          <w:sz w:val="18"/>
          <w:szCs w:val="18"/>
          <w:lang w:val="it-CH"/>
        </w:rPr>
        <w:t>la regia del film verrà affidata a ……………………………………………………………………….</w:t>
      </w:r>
    </w:p>
    <w:p>
      <w:pPr>
        <w:numPr>
          <w:ilvl w:val="12"/>
          <w:numId w:val="0"/>
        </w:numPr>
        <w:spacing w:line="260" w:lineRule="atLeast"/>
        <w:ind w:left="283" w:hanging="283"/>
        <w:rPr>
          <w:rFonts w:ascii="Verdana" w:hAnsi="Verdana"/>
          <w:sz w:val="18"/>
          <w:szCs w:val="18"/>
          <w:lang w:val="it-IT"/>
        </w:rPr>
      </w:pPr>
    </w:p>
    <w:p>
      <w:pPr>
        <w:numPr>
          <w:ilvl w:val="0"/>
          <w:numId w:val="2"/>
        </w:numPr>
        <w:spacing w:line="260" w:lineRule="atLeast"/>
        <w:rPr>
          <w:rFonts w:ascii="Verdana" w:hAnsi="Verdana"/>
          <w:sz w:val="18"/>
          <w:szCs w:val="18"/>
          <w:lang w:val="it-IT"/>
        </w:rPr>
      </w:pPr>
      <w:r>
        <w:rPr>
          <w:rFonts w:ascii="Verdana" w:hAnsi="Verdana"/>
          <w:sz w:val="18"/>
          <w:szCs w:val="18"/>
          <w:lang w:val="it-CH"/>
        </w:rPr>
        <w:t>la produttrice è libera di scegliere il/la regista.</w:t>
      </w:r>
    </w:p>
    <w:p>
      <w:pPr>
        <w:numPr>
          <w:ilvl w:val="12"/>
          <w:numId w:val="0"/>
        </w:numPr>
        <w:spacing w:line="260" w:lineRule="atLeast"/>
        <w:ind w:left="283" w:hanging="283"/>
        <w:rPr>
          <w:rFonts w:ascii="Verdana" w:hAnsi="Verdana"/>
          <w:sz w:val="18"/>
          <w:szCs w:val="18"/>
          <w:lang w:val="it-IT"/>
        </w:rPr>
      </w:pPr>
    </w:p>
    <w:p>
      <w:pPr>
        <w:numPr>
          <w:ilvl w:val="0"/>
          <w:numId w:val="2"/>
        </w:numPr>
        <w:spacing w:line="260" w:lineRule="atLeast"/>
        <w:rPr>
          <w:rFonts w:ascii="Verdana" w:hAnsi="Verdana"/>
          <w:sz w:val="18"/>
          <w:szCs w:val="18"/>
        </w:rPr>
      </w:pPr>
      <w:r>
        <w:rPr>
          <w:rFonts w:ascii="Verdana" w:hAnsi="Verdana"/>
          <w:sz w:val="18"/>
          <w:szCs w:val="18"/>
        </w:rPr>
        <w:t>.....................................................................................................................</w:t>
      </w:r>
    </w:p>
    <w:p>
      <w:pPr>
        <w:spacing w:line="260" w:lineRule="atLeast"/>
        <w:jc w:val="both"/>
        <w:rPr>
          <w:rFonts w:ascii="Verdana" w:hAnsi="Verdana"/>
          <w:sz w:val="18"/>
          <w:szCs w:val="18"/>
        </w:rPr>
      </w:pPr>
    </w:p>
    <w:p>
      <w:pPr>
        <w:spacing w:line="260" w:lineRule="atLeast"/>
        <w:jc w:val="both"/>
        <w:rPr>
          <w:rFonts w:ascii="Verdana" w:hAnsi="Verdana"/>
          <w:sz w:val="18"/>
          <w:szCs w:val="18"/>
        </w:rPr>
      </w:pPr>
      <w:r>
        <w:rPr>
          <w:rFonts w:ascii="Verdana" w:hAnsi="Verdana"/>
          <w:sz w:val="18"/>
          <w:szCs w:val="18"/>
        </w:rPr>
        <w:t>3.5.</w:t>
      </w:r>
    </w:p>
    <w:p>
      <w:pPr>
        <w:spacing w:line="260" w:lineRule="atLeast"/>
        <w:rPr>
          <w:rFonts w:ascii="Verdana" w:hAnsi="Verdana"/>
          <w:sz w:val="18"/>
          <w:szCs w:val="18"/>
          <w:lang w:val="it-IT"/>
        </w:rPr>
      </w:pPr>
      <w:r>
        <w:rPr>
          <w:rFonts w:ascii="Verdana" w:hAnsi="Verdana"/>
          <w:sz w:val="18"/>
          <w:szCs w:val="18"/>
          <w:lang w:val="it-IT"/>
        </w:rPr>
        <w:t>Per quanto concerne i suoi diritti sulla sceneggiatura, 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 riservandosi i diritti morali dell’autore e i diritti o le pretese di compenso già ceduti a una società di gestione collettiva – cede alla produttrice, illimitatamente nel tempo e nello spazio il diritto di:</w:t>
      </w:r>
    </w:p>
    <w:p>
      <w:pPr>
        <w:spacing w:line="260" w:lineRule="atLeast"/>
        <w:rPr>
          <w:rFonts w:ascii="Verdana" w:hAnsi="Verdana"/>
          <w:sz w:val="18"/>
          <w:szCs w:val="18"/>
          <w:lang w:val="it-IT"/>
        </w:rPr>
      </w:pPr>
    </w:p>
    <w:p>
      <w:pPr>
        <w:numPr>
          <w:ilvl w:val="0"/>
          <w:numId w:val="10"/>
        </w:numPr>
        <w:spacing w:line="260" w:lineRule="atLeast"/>
        <w:ind w:left="709" w:hanging="709"/>
        <w:rPr>
          <w:rFonts w:ascii="Verdana" w:hAnsi="Verdana"/>
          <w:sz w:val="18"/>
          <w:szCs w:val="18"/>
          <w:lang w:val="it-IT"/>
        </w:rPr>
      </w:pPr>
      <w:r>
        <w:rPr>
          <w:rFonts w:ascii="Verdana" w:hAnsi="Verdana"/>
          <w:sz w:val="18"/>
          <w:szCs w:val="18"/>
          <w:lang w:val="it-IT"/>
        </w:rPr>
        <w:t>pubblicare l’opera che deve realizzare (sceneggiatura), realizzarne un film, tradurre e riprodurre la sceneggiatura a tale scopo;</w:t>
      </w:r>
    </w:p>
    <w:p>
      <w:pPr>
        <w:spacing w:line="260" w:lineRule="atLeast"/>
        <w:ind w:left="709" w:hanging="709"/>
        <w:rPr>
          <w:rFonts w:ascii="Verdana" w:hAnsi="Verdana"/>
          <w:sz w:val="18"/>
          <w:szCs w:val="18"/>
          <w:lang w:val="it-IT"/>
        </w:rPr>
      </w:pPr>
    </w:p>
    <w:p>
      <w:pPr>
        <w:numPr>
          <w:ilvl w:val="0"/>
          <w:numId w:val="10"/>
        </w:numPr>
        <w:spacing w:line="260" w:lineRule="atLeast"/>
        <w:ind w:left="709" w:hanging="709"/>
        <w:rPr>
          <w:rFonts w:ascii="Verdana" w:hAnsi="Verdana"/>
          <w:sz w:val="18"/>
          <w:szCs w:val="18"/>
          <w:lang w:val="it-IT"/>
        </w:rPr>
      </w:pPr>
      <w:r>
        <w:rPr>
          <w:rFonts w:ascii="Verdana" w:hAnsi="Verdana"/>
          <w:sz w:val="18"/>
          <w:szCs w:val="18"/>
          <w:lang w:val="it-CH"/>
        </w:rPr>
        <w:t>rielaborare il film (messa a punto di versioni differenti);</w:t>
      </w:r>
    </w:p>
    <w:p>
      <w:pPr>
        <w:spacing w:line="260" w:lineRule="atLeast"/>
        <w:ind w:left="709" w:hanging="709"/>
        <w:rPr>
          <w:rFonts w:ascii="Verdana" w:hAnsi="Verdana"/>
          <w:sz w:val="18"/>
          <w:szCs w:val="18"/>
          <w:lang w:val="it-IT"/>
        </w:rPr>
      </w:pPr>
    </w:p>
    <w:p>
      <w:pPr>
        <w:numPr>
          <w:ilvl w:val="0"/>
          <w:numId w:val="10"/>
        </w:numPr>
        <w:spacing w:line="260" w:lineRule="atLeast"/>
        <w:ind w:left="709" w:hanging="709"/>
        <w:rPr>
          <w:rFonts w:ascii="Verdana" w:hAnsi="Verdana"/>
          <w:sz w:val="18"/>
          <w:szCs w:val="18"/>
          <w:lang w:val="it-IT"/>
        </w:rPr>
      </w:pPr>
      <w:r>
        <w:rPr>
          <w:rFonts w:ascii="Verdana" w:hAnsi="Verdana"/>
          <w:sz w:val="18"/>
          <w:szCs w:val="18"/>
          <w:lang w:val="it-IT"/>
        </w:rPr>
        <w:t xml:space="preserve">tradurre il film dalla lingua originale, mediante doppiaggio o </w:t>
      </w:r>
      <w:proofErr w:type="spellStart"/>
      <w:r>
        <w:rPr>
          <w:rFonts w:ascii="Verdana" w:hAnsi="Verdana"/>
          <w:sz w:val="18"/>
          <w:szCs w:val="18"/>
          <w:lang w:val="it-IT"/>
        </w:rPr>
        <w:t>sottotitolatura</w:t>
      </w:r>
      <w:proofErr w:type="spellEnd"/>
      <w:r>
        <w:rPr>
          <w:rFonts w:ascii="Verdana" w:hAnsi="Verdana"/>
          <w:sz w:val="18"/>
          <w:szCs w:val="18"/>
          <w:lang w:val="it-IT"/>
        </w:rPr>
        <w:t>;</w:t>
      </w:r>
    </w:p>
    <w:p>
      <w:pPr>
        <w:spacing w:line="260" w:lineRule="atLeast"/>
        <w:ind w:left="709" w:hanging="709"/>
        <w:rPr>
          <w:rFonts w:ascii="Verdana" w:hAnsi="Verdana"/>
          <w:sz w:val="18"/>
          <w:szCs w:val="18"/>
          <w:lang w:val="it-IT"/>
        </w:rPr>
      </w:pPr>
    </w:p>
    <w:p>
      <w:pPr>
        <w:numPr>
          <w:ilvl w:val="0"/>
          <w:numId w:val="10"/>
        </w:numPr>
        <w:spacing w:line="260" w:lineRule="atLeast"/>
        <w:ind w:left="709" w:hanging="709"/>
        <w:rPr>
          <w:rFonts w:ascii="Verdana" w:hAnsi="Verdana"/>
          <w:sz w:val="18"/>
          <w:szCs w:val="18"/>
          <w:lang w:val="it-IT"/>
        </w:rPr>
      </w:pPr>
      <w:r>
        <w:rPr>
          <w:rFonts w:ascii="Verdana" w:hAnsi="Verdana"/>
          <w:sz w:val="18"/>
          <w:szCs w:val="18"/>
          <w:lang w:val="it-IT"/>
        </w:rPr>
        <w:t>riprodurre il film su supporti audiovisivi o supporti dati di ogni genere;</w:t>
      </w:r>
    </w:p>
    <w:p>
      <w:pPr>
        <w:spacing w:line="260" w:lineRule="atLeast"/>
        <w:ind w:left="709" w:hanging="709"/>
        <w:rPr>
          <w:rFonts w:ascii="Verdana" w:hAnsi="Verdana"/>
          <w:sz w:val="18"/>
          <w:szCs w:val="18"/>
          <w:lang w:val="it-IT"/>
        </w:rPr>
      </w:pPr>
    </w:p>
    <w:p>
      <w:pPr>
        <w:numPr>
          <w:ilvl w:val="0"/>
          <w:numId w:val="10"/>
        </w:numPr>
        <w:spacing w:line="260" w:lineRule="atLeast"/>
        <w:ind w:left="709" w:hanging="709"/>
        <w:rPr>
          <w:rFonts w:ascii="Verdana" w:hAnsi="Verdana"/>
          <w:sz w:val="18"/>
          <w:szCs w:val="18"/>
          <w:lang w:val="it-IT"/>
        </w:rPr>
      </w:pPr>
      <w:r>
        <w:rPr>
          <w:rFonts w:ascii="Verdana" w:hAnsi="Verdana"/>
          <w:sz w:val="18"/>
          <w:szCs w:val="18"/>
          <w:lang w:val="it-IT"/>
        </w:rPr>
        <w:t>proporre il film al pubblico, cederlo o diffonderlo in altro modo;</w:t>
      </w:r>
    </w:p>
    <w:p>
      <w:pPr>
        <w:spacing w:line="260" w:lineRule="atLeast"/>
        <w:ind w:left="709" w:hanging="709"/>
        <w:rPr>
          <w:rFonts w:ascii="Verdana" w:hAnsi="Verdana"/>
          <w:sz w:val="18"/>
          <w:szCs w:val="18"/>
          <w:lang w:val="it-IT"/>
        </w:rPr>
      </w:pPr>
    </w:p>
    <w:p>
      <w:pPr>
        <w:numPr>
          <w:ilvl w:val="0"/>
          <w:numId w:val="10"/>
        </w:numPr>
        <w:spacing w:line="260" w:lineRule="atLeast"/>
        <w:ind w:left="709" w:hanging="709"/>
        <w:rPr>
          <w:rFonts w:ascii="Verdana" w:hAnsi="Verdana"/>
          <w:sz w:val="18"/>
          <w:szCs w:val="18"/>
          <w:lang w:val="it-IT"/>
        </w:rPr>
      </w:pPr>
      <w:r>
        <w:rPr>
          <w:rFonts w:ascii="Verdana" w:hAnsi="Verdana"/>
          <w:sz w:val="18"/>
          <w:szCs w:val="18"/>
          <w:lang w:val="it-IT"/>
        </w:rPr>
        <w:t>proiettare il film, renderlo fruibile o metterlo a disposizione direttamente o mediante un procedimento qualsiasi in modo tale che chiunque possa accedervi dal luogo e nel momento di sua scelta;</w:t>
      </w:r>
    </w:p>
    <w:p>
      <w:pPr>
        <w:spacing w:line="260" w:lineRule="atLeast"/>
        <w:ind w:left="709" w:hanging="709"/>
        <w:rPr>
          <w:rFonts w:ascii="Verdana" w:hAnsi="Verdana"/>
          <w:sz w:val="18"/>
          <w:szCs w:val="18"/>
          <w:lang w:val="it-IT"/>
        </w:rPr>
      </w:pPr>
    </w:p>
    <w:p>
      <w:pPr>
        <w:numPr>
          <w:ilvl w:val="0"/>
          <w:numId w:val="10"/>
        </w:numPr>
        <w:spacing w:line="260" w:lineRule="atLeast"/>
        <w:ind w:left="709" w:hanging="709"/>
        <w:rPr>
          <w:rFonts w:ascii="Verdana" w:hAnsi="Verdana"/>
          <w:sz w:val="18"/>
          <w:szCs w:val="18"/>
          <w:lang w:val="it-IT"/>
        </w:rPr>
      </w:pPr>
      <w:r>
        <w:rPr>
          <w:rFonts w:ascii="Verdana" w:hAnsi="Verdana"/>
          <w:sz w:val="18"/>
          <w:szCs w:val="18"/>
          <w:lang w:val="it-IT"/>
        </w:rPr>
        <w:t>trasmettere il film in sede televisiva o con altri mezzi simili e ritrasmetterlo, nonché divulgare l’opera trasmessa;</w:t>
      </w:r>
    </w:p>
    <w:p>
      <w:pPr>
        <w:spacing w:line="260" w:lineRule="atLeast"/>
        <w:ind w:left="709" w:hanging="709"/>
        <w:rPr>
          <w:rFonts w:ascii="Verdana" w:hAnsi="Verdana"/>
          <w:sz w:val="18"/>
          <w:szCs w:val="18"/>
          <w:lang w:val="it-IT"/>
        </w:rPr>
      </w:pPr>
    </w:p>
    <w:p>
      <w:pPr>
        <w:numPr>
          <w:ilvl w:val="0"/>
          <w:numId w:val="10"/>
        </w:numPr>
        <w:spacing w:line="260" w:lineRule="atLeast"/>
        <w:ind w:left="709" w:hanging="709"/>
        <w:rPr>
          <w:rFonts w:ascii="Verdana" w:hAnsi="Verdana"/>
          <w:sz w:val="18"/>
          <w:szCs w:val="18"/>
          <w:lang w:val="it-IT"/>
        </w:rPr>
      </w:pPr>
      <w:r>
        <w:rPr>
          <w:rFonts w:ascii="Verdana" w:hAnsi="Verdana"/>
          <w:sz w:val="18"/>
          <w:szCs w:val="18"/>
          <w:lang w:val="it-IT"/>
        </w:rPr>
        <w:t>utilizzare i personaggi, i fotogrammi ecc. del film a scopo di merchandising;</w:t>
      </w:r>
    </w:p>
    <w:p>
      <w:pPr>
        <w:spacing w:line="260" w:lineRule="atLeast"/>
        <w:ind w:left="709" w:hanging="709"/>
        <w:rPr>
          <w:rFonts w:ascii="Verdana" w:hAnsi="Verdana"/>
          <w:sz w:val="18"/>
          <w:szCs w:val="18"/>
          <w:lang w:val="it-IT"/>
        </w:rPr>
      </w:pPr>
    </w:p>
    <w:p>
      <w:pPr>
        <w:numPr>
          <w:ilvl w:val="0"/>
          <w:numId w:val="10"/>
        </w:numPr>
        <w:spacing w:line="260" w:lineRule="atLeast"/>
        <w:ind w:left="709" w:hanging="709"/>
        <w:rPr>
          <w:rFonts w:ascii="Verdana" w:hAnsi="Verdana"/>
          <w:sz w:val="18"/>
          <w:szCs w:val="18"/>
          <w:lang w:val="it-IT"/>
        </w:rPr>
      </w:pPr>
      <w:r>
        <w:rPr>
          <w:rFonts w:ascii="Verdana" w:hAnsi="Verdana"/>
          <w:sz w:val="18"/>
          <w:szCs w:val="18"/>
          <w:lang w:val="it-IT"/>
        </w:rPr>
        <w:t>integrare il film in un prodotto multimediale e distribuirlo;</w:t>
      </w:r>
    </w:p>
    <w:p>
      <w:pPr>
        <w:pStyle w:val="Listenabsatz"/>
        <w:spacing w:line="260" w:lineRule="atLeast"/>
        <w:ind w:left="709" w:hanging="709"/>
        <w:rPr>
          <w:rFonts w:ascii="Verdana" w:hAnsi="Verdana"/>
          <w:sz w:val="18"/>
          <w:szCs w:val="18"/>
          <w:lang w:val="it-IT"/>
        </w:rPr>
      </w:pPr>
    </w:p>
    <w:p>
      <w:pPr>
        <w:numPr>
          <w:ilvl w:val="0"/>
          <w:numId w:val="10"/>
        </w:numPr>
        <w:spacing w:line="260" w:lineRule="atLeast"/>
        <w:ind w:left="709" w:hanging="709"/>
        <w:rPr>
          <w:rFonts w:ascii="Verdana" w:hAnsi="Verdana"/>
          <w:sz w:val="18"/>
          <w:szCs w:val="18"/>
          <w:lang w:val="it-IT"/>
        </w:rPr>
      </w:pPr>
      <w:r>
        <w:rPr>
          <w:rFonts w:ascii="Verdana" w:hAnsi="Verdana"/>
          <w:sz w:val="18"/>
          <w:szCs w:val="18"/>
          <w:lang w:val="it-IT"/>
        </w:rPr>
        <w:t>usare parti dell’opera per produrre la documentazione filmata di com’è nata e com’è stata realizzata l’opera cinematografica (“making-of”), per utilizzare il materiale bonus su supporti audiovisivi o a livello di video on demand, nonché a scopo pubblicitario e promozionale.</w:t>
      </w:r>
    </w:p>
    <w:p>
      <w:pPr>
        <w:spacing w:line="260" w:lineRule="atLeast"/>
        <w:rPr>
          <w:rFonts w:ascii="Verdana" w:hAnsi="Verdana"/>
          <w:sz w:val="18"/>
          <w:szCs w:val="18"/>
          <w:lang w:val="it-IT"/>
        </w:rPr>
      </w:pPr>
    </w:p>
    <w:p>
      <w:pPr>
        <w:spacing w:line="260" w:lineRule="atLeast"/>
        <w:rPr>
          <w:rFonts w:ascii="Verdana" w:hAnsi="Verdana"/>
          <w:i/>
          <w:sz w:val="18"/>
          <w:szCs w:val="18"/>
          <w:lang w:val="it-IT"/>
        </w:rPr>
      </w:pPr>
      <w:r>
        <w:rPr>
          <w:rFonts w:ascii="Verdana" w:hAnsi="Verdana"/>
          <w:sz w:val="18"/>
          <w:szCs w:val="18"/>
          <w:lang w:val="it-IT"/>
        </w:rPr>
        <w:t xml:space="preserve">3.6. </w:t>
      </w:r>
      <w:r>
        <w:rPr>
          <w:rFonts w:ascii="Verdana" w:hAnsi="Verdana"/>
          <w:sz w:val="18"/>
          <w:szCs w:val="18"/>
          <w:lang w:val="it-CH"/>
        </w:rPr>
        <w:t>(</w:t>
      </w:r>
      <w:r>
        <w:rPr>
          <w:rFonts w:ascii="Verdana" w:hAnsi="Verdana"/>
          <w:i/>
          <w:sz w:val="18"/>
          <w:szCs w:val="18"/>
          <w:lang w:val="it-CH"/>
        </w:rPr>
        <w:t>Depennare la variante che non interessa</w:t>
      </w:r>
      <w:r>
        <w:rPr>
          <w:rFonts w:ascii="Verdana" w:hAnsi="Verdana"/>
          <w:sz w:val="18"/>
          <w:szCs w:val="18"/>
          <w:lang w:val="it-CH"/>
        </w:rPr>
        <w:t>)</w:t>
      </w:r>
    </w:p>
    <w:p>
      <w:pPr>
        <w:spacing w:line="260" w:lineRule="atLeast"/>
        <w:rPr>
          <w:rFonts w:ascii="Verdana" w:hAnsi="Verdana"/>
          <w:i/>
          <w:sz w:val="18"/>
          <w:szCs w:val="18"/>
          <w:lang w:val="it-IT"/>
        </w:rPr>
      </w:pPr>
      <w:r>
        <w:rPr>
          <w:rFonts w:ascii="Verdana" w:hAnsi="Verdana"/>
          <w:i/>
          <w:sz w:val="18"/>
          <w:szCs w:val="18"/>
          <w:lang w:val="it-CH"/>
        </w:rPr>
        <w:t>Variante 1:</w:t>
      </w:r>
    </w:p>
    <w:p>
      <w:pPr>
        <w:tabs>
          <w:tab w:val="left" w:pos="0"/>
        </w:tabs>
        <w:spacing w:line="260" w:lineRule="atLeast"/>
        <w:rPr>
          <w:rFonts w:ascii="Verdana" w:hAnsi="Verdana"/>
          <w:sz w:val="18"/>
          <w:szCs w:val="18"/>
          <w:lang w:val="it-IT"/>
        </w:rPr>
      </w:pPr>
      <w:r>
        <w:rPr>
          <w:rFonts w:ascii="Verdana" w:hAnsi="Verdana"/>
          <w:sz w:val="18"/>
          <w:szCs w:val="18"/>
          <w:lang w:val="it-CH"/>
        </w:rPr>
        <w:t>Allo/alla sceneggiatore/</w:t>
      </w:r>
      <w:proofErr w:type="spellStart"/>
      <w:r>
        <w:rPr>
          <w:rFonts w:ascii="Verdana" w:hAnsi="Verdana"/>
          <w:sz w:val="18"/>
          <w:szCs w:val="18"/>
          <w:lang w:val="it-CH"/>
        </w:rPr>
        <w:t>trice</w:t>
      </w:r>
      <w:proofErr w:type="spellEnd"/>
      <w:r>
        <w:rPr>
          <w:rFonts w:ascii="Verdana" w:hAnsi="Verdana"/>
          <w:sz w:val="18"/>
          <w:szCs w:val="18"/>
          <w:lang w:val="it-CH"/>
        </w:rPr>
        <w:t xml:space="preserve"> spettano i diritti di lanciare sul mercato e di gestire pubblicazioni collaterali del film (ad es. un libro sul film) utilizzando parti o elementi dell’opera protetti dal diritto d’autore, come pure, sulla base dell’opera e della produzione, di produrre, rappresentare pubblicamente, inviare, mettere a disposizione, riprodurre e distribuire opere teatrali e drammaturgiche, radiodrammi e audiolibri.</w:t>
      </w:r>
    </w:p>
    <w:p>
      <w:pPr>
        <w:spacing w:line="260" w:lineRule="atLeast"/>
        <w:rPr>
          <w:rFonts w:ascii="Verdana" w:hAnsi="Verdana"/>
          <w:sz w:val="18"/>
          <w:szCs w:val="18"/>
          <w:lang w:val="it-IT"/>
        </w:rPr>
      </w:pPr>
    </w:p>
    <w:p>
      <w:pPr>
        <w:spacing w:line="260" w:lineRule="atLeast"/>
        <w:rPr>
          <w:rFonts w:ascii="Verdana" w:hAnsi="Verdana"/>
          <w:i/>
          <w:sz w:val="18"/>
          <w:szCs w:val="18"/>
          <w:lang w:val="it-IT"/>
        </w:rPr>
      </w:pPr>
      <w:r>
        <w:rPr>
          <w:rFonts w:ascii="Verdana" w:hAnsi="Verdana"/>
          <w:i/>
          <w:sz w:val="18"/>
          <w:szCs w:val="18"/>
          <w:lang w:val="it-IT"/>
        </w:rPr>
        <w:t>Variante 2:</w:t>
      </w:r>
    </w:p>
    <w:p>
      <w:pPr>
        <w:spacing w:line="260" w:lineRule="atLeast"/>
        <w:rPr>
          <w:rFonts w:ascii="Verdana" w:hAnsi="Verdana"/>
          <w:sz w:val="18"/>
          <w:szCs w:val="18"/>
          <w:lang w:val="it-IT"/>
        </w:rPr>
      </w:pPr>
      <w:r>
        <w:rPr>
          <w:rFonts w:ascii="Verdana" w:hAnsi="Verdana"/>
          <w:sz w:val="18"/>
          <w:szCs w:val="18"/>
          <w:lang w:val="it-CH"/>
        </w:rPr>
        <w:t>Lo/la sceneggiatore/</w:t>
      </w:r>
      <w:proofErr w:type="spellStart"/>
      <w:r>
        <w:rPr>
          <w:rFonts w:ascii="Verdana" w:hAnsi="Verdana"/>
          <w:sz w:val="18"/>
          <w:szCs w:val="18"/>
          <w:lang w:val="it-CH"/>
        </w:rPr>
        <w:t>trice</w:t>
      </w:r>
      <w:proofErr w:type="spellEnd"/>
      <w:r>
        <w:rPr>
          <w:rFonts w:ascii="Verdana" w:hAnsi="Verdana"/>
          <w:sz w:val="18"/>
          <w:szCs w:val="18"/>
          <w:lang w:val="it-CH"/>
        </w:rPr>
        <w:t xml:space="preserve"> cede alla produttrice per la durata di ... il diritto esclusivo e privo di limitazioni territoriali di</w:t>
      </w:r>
      <w:r>
        <w:rPr>
          <w:rFonts w:ascii="Verdana" w:hAnsi="Verdana"/>
          <w:sz w:val="18"/>
          <w:szCs w:val="18"/>
          <w:lang w:val="it-IT"/>
        </w:rPr>
        <w:t xml:space="preserve"> </w:t>
      </w:r>
    </w:p>
    <w:p>
      <w:pPr>
        <w:spacing w:line="260" w:lineRule="atLeast"/>
        <w:rPr>
          <w:rFonts w:ascii="Verdana" w:hAnsi="Verdana"/>
          <w:sz w:val="18"/>
          <w:szCs w:val="18"/>
          <w:lang w:val="it-IT"/>
        </w:rPr>
      </w:pPr>
    </w:p>
    <w:p>
      <w:pPr>
        <w:tabs>
          <w:tab w:val="left" w:pos="0"/>
        </w:tabs>
        <w:spacing w:line="260" w:lineRule="atLeast"/>
        <w:ind w:left="284" w:hanging="284"/>
        <w:rPr>
          <w:rFonts w:ascii="Verdana" w:hAnsi="Verdana"/>
          <w:sz w:val="18"/>
          <w:szCs w:val="18"/>
          <w:lang w:val="it-IT"/>
        </w:rPr>
      </w:pPr>
      <w:r>
        <w:rPr>
          <w:rFonts w:ascii="Verdana" w:hAnsi="Verdana"/>
          <w:sz w:val="18"/>
          <w:szCs w:val="18"/>
          <w:lang w:val="it-IT"/>
        </w:rPr>
        <w:t xml:space="preserve">a.  </w:t>
      </w:r>
      <w:r>
        <w:rPr>
          <w:rFonts w:ascii="Verdana" w:hAnsi="Verdana"/>
          <w:sz w:val="18"/>
          <w:szCs w:val="18"/>
          <w:lang w:val="it-CH"/>
        </w:rPr>
        <w:t>lanciare sul mercato e gestire pubblicazioni collaterali del film (ad es. un libro sul film) utilizzando parti o elementi dell’opera protetti dal diritto d‘autore (cfr. punto 4.4.);</w:t>
      </w:r>
    </w:p>
    <w:p>
      <w:pPr>
        <w:tabs>
          <w:tab w:val="left" w:pos="0"/>
        </w:tabs>
        <w:spacing w:line="260" w:lineRule="atLeast"/>
        <w:ind w:left="284" w:hanging="284"/>
        <w:rPr>
          <w:rFonts w:ascii="Verdana" w:hAnsi="Verdana"/>
          <w:sz w:val="18"/>
          <w:szCs w:val="18"/>
          <w:lang w:val="it-IT"/>
        </w:rPr>
      </w:pPr>
    </w:p>
    <w:p>
      <w:pPr>
        <w:tabs>
          <w:tab w:val="left" w:pos="0"/>
        </w:tabs>
        <w:spacing w:line="260" w:lineRule="atLeast"/>
        <w:ind w:left="284" w:hanging="284"/>
        <w:rPr>
          <w:rFonts w:ascii="Verdana" w:hAnsi="Verdana"/>
          <w:sz w:val="18"/>
          <w:szCs w:val="18"/>
          <w:lang w:val="it-IT"/>
        </w:rPr>
      </w:pPr>
      <w:r>
        <w:rPr>
          <w:rFonts w:ascii="Verdana" w:hAnsi="Verdana"/>
          <w:sz w:val="18"/>
          <w:szCs w:val="18"/>
          <w:lang w:val="it-IT"/>
        </w:rPr>
        <w:t xml:space="preserve">b.  </w:t>
      </w:r>
      <w:r>
        <w:rPr>
          <w:rFonts w:ascii="Verdana" w:hAnsi="Verdana"/>
          <w:sz w:val="18"/>
          <w:szCs w:val="18"/>
          <w:lang w:val="it-CH"/>
        </w:rPr>
        <w:t>sulla base dell’opera e della produzione, produrre, rappresentare pubblicamente, inviare, mettere a disposizione, riprodurre e distribuire opere teatrali e drammaturgiche, radiodrammi e audiolibri (cfr. punto 4.4.).</w:t>
      </w:r>
    </w:p>
    <w:p>
      <w:pPr>
        <w:tabs>
          <w:tab w:val="left" w:pos="0"/>
        </w:tabs>
        <w:spacing w:line="260" w:lineRule="atLeast"/>
        <w:ind w:left="284" w:hanging="284"/>
        <w:rPr>
          <w:rFonts w:ascii="Verdana" w:hAnsi="Verdana"/>
          <w:sz w:val="18"/>
          <w:szCs w:val="18"/>
          <w:lang w:val="it-IT"/>
        </w:rPr>
      </w:pPr>
      <w:r>
        <w:rPr>
          <w:rFonts w:ascii="Verdana" w:hAnsi="Verdana"/>
          <w:sz w:val="18"/>
          <w:szCs w:val="18"/>
          <w:lang w:val="it-IT"/>
        </w:rPr>
        <w:t xml:space="preserve">3.7. </w:t>
      </w:r>
      <w:r>
        <w:rPr>
          <w:rFonts w:ascii="Verdana" w:hAnsi="Verdana"/>
          <w:i/>
          <w:sz w:val="18"/>
          <w:szCs w:val="18"/>
          <w:lang w:val="it-CH"/>
        </w:rPr>
        <w:t>(Depennare la variante che non interessa)</w:t>
      </w:r>
    </w:p>
    <w:p>
      <w:pPr>
        <w:spacing w:line="260" w:lineRule="atLeast"/>
        <w:rPr>
          <w:rFonts w:ascii="Verdana" w:hAnsi="Verdana"/>
          <w:i/>
          <w:sz w:val="18"/>
          <w:szCs w:val="18"/>
          <w:lang w:val="it-IT"/>
        </w:rPr>
      </w:pPr>
      <w:r>
        <w:rPr>
          <w:rFonts w:ascii="Verdana" w:hAnsi="Verdana"/>
          <w:i/>
          <w:sz w:val="18"/>
          <w:szCs w:val="18"/>
          <w:lang w:val="it-CH"/>
        </w:rPr>
        <w:lastRenderedPageBreak/>
        <w:t>Variante 1:</w:t>
      </w:r>
    </w:p>
    <w:p>
      <w:pPr>
        <w:spacing w:line="260" w:lineRule="atLeast"/>
        <w:rPr>
          <w:rFonts w:ascii="Verdana" w:hAnsi="Verdana"/>
          <w:sz w:val="18"/>
          <w:szCs w:val="18"/>
          <w:lang w:val="it-IT"/>
        </w:rPr>
      </w:pPr>
      <w:r>
        <w:rPr>
          <w:rFonts w:ascii="Verdana" w:hAnsi="Verdana"/>
          <w:sz w:val="18"/>
          <w:szCs w:val="18"/>
          <w:lang w:val="it-CH"/>
        </w:rPr>
        <w:t>Dopo l’uscita del film, lo/la sceneggiatore/</w:t>
      </w:r>
      <w:proofErr w:type="spellStart"/>
      <w:r>
        <w:rPr>
          <w:rFonts w:ascii="Verdana" w:hAnsi="Verdana"/>
          <w:sz w:val="18"/>
          <w:szCs w:val="18"/>
          <w:lang w:val="it-CH"/>
        </w:rPr>
        <w:t>trice</w:t>
      </w:r>
      <w:proofErr w:type="spellEnd"/>
      <w:r>
        <w:rPr>
          <w:rFonts w:ascii="Verdana" w:hAnsi="Verdana"/>
          <w:sz w:val="18"/>
          <w:szCs w:val="18"/>
          <w:lang w:val="it-CH"/>
        </w:rPr>
        <w:t xml:space="preserve"> ha il diritto di realizzare remake, sequel (continuazione della narrazione principale), prequel (narrazione degli eventi precedenti all’opera originale), spin-off (serie “costola” di un film) o serie televisive.</w:t>
      </w:r>
    </w:p>
    <w:p>
      <w:pPr>
        <w:spacing w:line="260" w:lineRule="atLeast"/>
        <w:rPr>
          <w:rFonts w:ascii="Verdana" w:hAnsi="Verdana"/>
          <w:sz w:val="18"/>
          <w:szCs w:val="18"/>
          <w:lang w:val="it-IT"/>
        </w:rPr>
      </w:pPr>
    </w:p>
    <w:p>
      <w:pPr>
        <w:spacing w:line="260" w:lineRule="atLeast"/>
        <w:rPr>
          <w:rFonts w:ascii="Verdana" w:hAnsi="Verdana"/>
          <w:i/>
          <w:sz w:val="18"/>
          <w:szCs w:val="18"/>
          <w:lang w:val="it-IT"/>
        </w:rPr>
      </w:pPr>
      <w:r>
        <w:rPr>
          <w:rFonts w:ascii="Verdana" w:hAnsi="Verdana"/>
          <w:i/>
          <w:sz w:val="18"/>
          <w:szCs w:val="18"/>
          <w:lang w:val="it-CH"/>
        </w:rPr>
        <w:t>Variante 2:</w:t>
      </w:r>
    </w:p>
    <w:p>
      <w:pPr>
        <w:spacing w:line="260" w:lineRule="atLeast"/>
        <w:rPr>
          <w:rFonts w:ascii="Verdana" w:hAnsi="Verdana"/>
          <w:sz w:val="18"/>
          <w:szCs w:val="18"/>
          <w:lang w:val="it-IT"/>
        </w:rPr>
      </w:pPr>
      <w:r>
        <w:rPr>
          <w:rFonts w:ascii="Verdana" w:hAnsi="Verdana"/>
          <w:sz w:val="18"/>
          <w:szCs w:val="18"/>
          <w:lang w:val="it-CH"/>
        </w:rPr>
        <w:t>Lo/la sceneggiatore/</w:t>
      </w:r>
      <w:proofErr w:type="spellStart"/>
      <w:r>
        <w:rPr>
          <w:rFonts w:ascii="Verdana" w:hAnsi="Verdana"/>
          <w:sz w:val="18"/>
          <w:szCs w:val="18"/>
          <w:lang w:val="it-CH"/>
        </w:rPr>
        <w:t>trice</w:t>
      </w:r>
      <w:proofErr w:type="spellEnd"/>
      <w:r>
        <w:rPr>
          <w:rFonts w:ascii="Verdana" w:hAnsi="Verdana"/>
          <w:sz w:val="18"/>
          <w:szCs w:val="18"/>
          <w:lang w:val="it-CH"/>
        </w:rPr>
        <w:t xml:space="preserve"> cede alla produttrice per la durata di ….. il diritto esclusivo e privo di limitazioni territoriali di realizzare, dopo l’uscita del film, remake, sequel (continuazione della narrazione principale), prequel (narrazione degli eventi precedenti all’opera originale), spin-off (serie “costola” di un film) o serie televisive o il diritto di venderli a terzi (cfr. punto 4.5.).</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3.8.</w:t>
      </w:r>
    </w:p>
    <w:p>
      <w:pPr>
        <w:spacing w:line="260" w:lineRule="atLeast"/>
        <w:rPr>
          <w:rFonts w:ascii="Verdana" w:hAnsi="Verdana"/>
          <w:sz w:val="18"/>
          <w:szCs w:val="18"/>
          <w:lang w:val="it-IT"/>
        </w:rPr>
      </w:pPr>
      <w:r>
        <w:rPr>
          <w:rFonts w:ascii="Verdana" w:hAnsi="Verdana"/>
          <w:sz w:val="18"/>
          <w:szCs w:val="18"/>
          <w:lang w:val="it-IT"/>
        </w:rPr>
        <w:t>Per il resto 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mantiene i propri diritti sull’opera.</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3.9.</w:t>
      </w:r>
    </w:p>
    <w:p>
      <w:pPr>
        <w:spacing w:line="260" w:lineRule="atLeast"/>
        <w:rPr>
          <w:rFonts w:ascii="Verdana" w:hAnsi="Verdana"/>
          <w:sz w:val="18"/>
          <w:szCs w:val="18"/>
          <w:lang w:val="it-IT"/>
        </w:rPr>
      </w:pPr>
      <w:r>
        <w:rPr>
          <w:rFonts w:ascii="Verdana" w:hAnsi="Verdana"/>
          <w:sz w:val="18"/>
          <w:szCs w:val="18"/>
          <w:lang w:val="it-IT"/>
        </w:rPr>
        <w:t>La produttrice non è tenuta a esercitare i diritti acquisiti in forza del presente contratto. Se tuttavia, entro … anni dalla consegna della stesura definitiva, ella non ha ancora esercitato il diritto di utilizzare la sceneggiatura per la realizzazione di un’opera audiovisiva (film), tanto che le riprese non sono nemmeno iniziate, tutti i diritti ceduti in forza del presente contratto ritornano allo/alla sceneggiatore/</w:t>
      </w:r>
      <w:proofErr w:type="spellStart"/>
      <w:r>
        <w:rPr>
          <w:rFonts w:ascii="Verdana" w:hAnsi="Verdana"/>
          <w:sz w:val="18"/>
          <w:szCs w:val="18"/>
          <w:lang w:val="it-IT"/>
        </w:rPr>
        <w:t>trice</w:t>
      </w:r>
      <w:proofErr w:type="spellEnd"/>
      <w:r>
        <w:rPr>
          <w:rFonts w:ascii="Verdana" w:hAnsi="Verdana"/>
          <w:sz w:val="18"/>
          <w:szCs w:val="18"/>
          <w:lang w:val="it-IT"/>
        </w:rPr>
        <w:t>, senza che nessuna delle parti sia debitrice di un risarcimento.</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La produttrice ha la facoltà di prorogare tale termine fino a … anni al massimo. Per esercitare tale diritto, deve comunicare per iscritto la sua decisione allo/alla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prima della scadenza del termine summenzionato. In questo caso, ella deve allo/alla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conformemente al punto 4.1., un compenso supplementare pari al …. </w:t>
      </w:r>
      <w:r>
        <w:rPr>
          <w:rFonts w:ascii="Verdana" w:hAnsi="Verdana"/>
          <w:sz w:val="18"/>
          <w:szCs w:val="18"/>
          <w:lang w:val="it-CH"/>
        </w:rPr>
        <w:t>% del compenso iniziale per ogni anno di proroga.</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3.10.</w:t>
      </w:r>
    </w:p>
    <w:p>
      <w:pPr>
        <w:spacing w:line="260" w:lineRule="atLeast"/>
        <w:rPr>
          <w:rFonts w:ascii="Verdana" w:hAnsi="Verdana"/>
          <w:sz w:val="18"/>
          <w:szCs w:val="18"/>
          <w:lang w:val="it-IT"/>
        </w:rPr>
      </w:pPr>
      <w:r>
        <w:rPr>
          <w:rFonts w:ascii="Verdana" w:hAnsi="Verdana"/>
          <w:sz w:val="18"/>
          <w:szCs w:val="18"/>
          <w:lang w:val="it-IT"/>
        </w:rPr>
        <w:t>Nei titoli di testa e/o di coda del film il nome e il cognome dello/della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vengono citati in modo analogo alla regia. Se sul materiale pubblicitario cartaceo o elettronico, oltre alla regia e agli/alle attori/attrici principali, viene menzionato anche altro personale artistico, allora deve essere menzionato anche 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secondo le regole di cui sopra. Ogni cartella stampa cartacea o elettronica conterrà il CV dello/della sceneggiatore/</w:t>
      </w:r>
      <w:proofErr w:type="spellStart"/>
      <w:r>
        <w:rPr>
          <w:rFonts w:ascii="Verdana" w:hAnsi="Verdana"/>
          <w:sz w:val="18"/>
          <w:szCs w:val="18"/>
          <w:lang w:val="it-IT"/>
        </w:rPr>
        <w:t>trice</w:t>
      </w:r>
      <w:proofErr w:type="spellEnd"/>
      <w:r>
        <w:rPr>
          <w:rFonts w:ascii="Verdana" w:hAnsi="Verdana"/>
          <w:sz w:val="18"/>
          <w:szCs w:val="18"/>
          <w:lang w:val="it-IT"/>
        </w:rPr>
        <w:t>.</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3.11.</w:t>
      </w:r>
    </w:p>
    <w:p>
      <w:pPr>
        <w:spacing w:line="260" w:lineRule="atLeast"/>
        <w:rPr>
          <w:rFonts w:ascii="Verdana" w:hAnsi="Verdana"/>
          <w:sz w:val="18"/>
          <w:szCs w:val="18"/>
          <w:lang w:val="it-IT"/>
        </w:rPr>
      </w:pPr>
      <w:r>
        <w:rPr>
          <w:rFonts w:ascii="Verdana" w:hAnsi="Verdana"/>
          <w:sz w:val="18"/>
          <w:szCs w:val="18"/>
          <w:lang w:val="it-IT"/>
        </w:rPr>
        <w:t>Se i compensi dovuti in conformità del punto 4.1 non sono ancora pagati un anno dopo il termine stabilito nonostante comunicazione scritta, tutti i diritti ceduti in forza del presente contratto ritornano allo/alla sceneggiatore/</w:t>
      </w:r>
      <w:proofErr w:type="spellStart"/>
      <w:r>
        <w:rPr>
          <w:rFonts w:ascii="Verdana" w:hAnsi="Verdana"/>
          <w:sz w:val="18"/>
          <w:szCs w:val="18"/>
          <w:lang w:val="it-IT"/>
        </w:rPr>
        <w:t>trice</w:t>
      </w:r>
      <w:proofErr w:type="spellEnd"/>
      <w:r>
        <w:rPr>
          <w:rFonts w:ascii="Verdana" w:hAnsi="Verdana"/>
          <w:sz w:val="18"/>
          <w:szCs w:val="18"/>
          <w:lang w:val="it-IT"/>
        </w:rPr>
        <w:t>. Se sussiste disaccordo all’accettazione della versione definitiva, il decorso del termine è sospeso fino all’accettazione definitiva. Il termine è sospeso anche durante lo svolgimento di una mediazione in conformità del punto 5.5 sull’accettazione della sceneggiatura.</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3.12.</w:t>
      </w:r>
    </w:p>
    <w:p>
      <w:pPr>
        <w:spacing w:line="260" w:lineRule="atLeast"/>
        <w:rPr>
          <w:rFonts w:ascii="Verdana" w:hAnsi="Verdana"/>
          <w:sz w:val="18"/>
          <w:szCs w:val="18"/>
          <w:lang w:val="it-IT"/>
        </w:rPr>
      </w:pPr>
      <w:r>
        <w:rPr>
          <w:rFonts w:ascii="Verdana" w:hAnsi="Verdana"/>
          <w:sz w:val="18"/>
          <w:szCs w:val="18"/>
          <w:lang w:val="it-IT"/>
        </w:rPr>
        <w:t>La produttrice ha la facoltà di cedere a terzi in tutto o in parte i diritti da lei acquisiti o di lasciarli esercitare a terzi. Ha anche la facoltà di cedere integralmente i suoi diritti e le sue pretese derivanti da questo contratto a un’altra società. La produttrice comunicherà per iscritto all’autore/</w:t>
      </w:r>
      <w:proofErr w:type="spellStart"/>
      <w:r>
        <w:rPr>
          <w:rFonts w:ascii="Verdana" w:hAnsi="Verdana"/>
          <w:sz w:val="18"/>
          <w:szCs w:val="18"/>
          <w:lang w:val="it-IT"/>
        </w:rPr>
        <w:t>trice</w:t>
      </w:r>
      <w:proofErr w:type="spellEnd"/>
      <w:r>
        <w:rPr>
          <w:rFonts w:ascii="Verdana" w:hAnsi="Verdana"/>
          <w:sz w:val="18"/>
          <w:szCs w:val="18"/>
          <w:lang w:val="it-IT"/>
        </w:rPr>
        <w:t xml:space="preserve"> la cessione di tali diritti. La produttrice resta solidale nei confronti dell’autore/</w:t>
      </w:r>
      <w:proofErr w:type="spellStart"/>
      <w:r>
        <w:rPr>
          <w:rFonts w:ascii="Verdana" w:hAnsi="Verdana"/>
          <w:sz w:val="18"/>
          <w:szCs w:val="18"/>
          <w:lang w:val="it-IT"/>
        </w:rPr>
        <w:t>trice</w:t>
      </w:r>
      <w:proofErr w:type="spellEnd"/>
      <w:r>
        <w:rPr>
          <w:rFonts w:ascii="Verdana" w:hAnsi="Verdana"/>
          <w:sz w:val="18"/>
          <w:szCs w:val="18"/>
          <w:lang w:val="it-IT"/>
        </w:rPr>
        <w:t xml:space="preserve"> per le prestazioni derivanti dal presente contratto.</w:t>
      </w:r>
    </w:p>
    <w:p>
      <w:pPr>
        <w:spacing w:line="260" w:lineRule="atLeast"/>
        <w:rPr>
          <w:rFonts w:ascii="Verdana" w:hAnsi="Verdana"/>
          <w:b/>
          <w:sz w:val="18"/>
          <w:szCs w:val="18"/>
          <w:lang w:val="it-IT"/>
        </w:rPr>
      </w:pPr>
    </w:p>
    <w:p>
      <w:pPr>
        <w:spacing w:line="260" w:lineRule="atLeast"/>
        <w:rPr>
          <w:rFonts w:ascii="Verdana" w:hAnsi="Verdana"/>
          <w:b/>
          <w:sz w:val="18"/>
          <w:szCs w:val="18"/>
          <w:lang w:val="it-IT"/>
        </w:rPr>
      </w:pPr>
    </w:p>
    <w:p>
      <w:pPr>
        <w:numPr>
          <w:ilvl w:val="0"/>
          <w:numId w:val="9"/>
        </w:numPr>
        <w:spacing w:line="260" w:lineRule="atLeast"/>
        <w:ind w:hanging="720"/>
        <w:rPr>
          <w:rFonts w:ascii="Verdana" w:hAnsi="Verdana"/>
          <w:b/>
          <w:sz w:val="18"/>
          <w:szCs w:val="18"/>
          <w:lang w:val="it-IT"/>
        </w:rPr>
      </w:pPr>
      <w:r>
        <w:rPr>
          <w:rFonts w:ascii="Verdana" w:hAnsi="Verdana"/>
          <w:b/>
          <w:sz w:val="18"/>
          <w:szCs w:val="18"/>
          <w:lang w:val="it-CH"/>
        </w:rPr>
        <w:t>Compenso</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4.1.</w:t>
      </w:r>
    </w:p>
    <w:p>
      <w:pPr>
        <w:spacing w:line="260" w:lineRule="atLeast"/>
        <w:rPr>
          <w:rFonts w:ascii="Verdana" w:hAnsi="Verdana"/>
          <w:sz w:val="18"/>
          <w:szCs w:val="18"/>
          <w:lang w:val="it-IT"/>
        </w:rPr>
      </w:pPr>
      <w:r>
        <w:rPr>
          <w:rFonts w:ascii="Verdana" w:hAnsi="Verdana"/>
          <w:sz w:val="18"/>
          <w:szCs w:val="18"/>
          <w:lang w:val="it-IT"/>
        </w:rPr>
        <w:t>La produttrice s’impegna a versare allo/alla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un onorario di Fr. …………..</w:t>
      </w:r>
    </w:p>
    <w:p>
      <w:pPr>
        <w:spacing w:line="260" w:lineRule="atLeast"/>
        <w:rPr>
          <w:rFonts w:ascii="Verdana" w:hAnsi="Verdana"/>
          <w:sz w:val="18"/>
          <w:szCs w:val="18"/>
          <w:lang w:val="it-IT"/>
        </w:rPr>
      </w:pPr>
    </w:p>
    <w:p>
      <w:pPr>
        <w:pStyle w:val="Textkrper3"/>
        <w:spacing w:line="260" w:lineRule="atLeast"/>
        <w:jc w:val="left"/>
        <w:rPr>
          <w:szCs w:val="18"/>
          <w:lang w:val="it-IT"/>
        </w:rPr>
      </w:pPr>
      <w:r>
        <w:rPr>
          <w:szCs w:val="18"/>
          <w:lang w:val="it-IT"/>
        </w:rPr>
        <w:lastRenderedPageBreak/>
        <w:t>Lo/la sceneggiatore/</w:t>
      </w:r>
      <w:proofErr w:type="spellStart"/>
      <w:r>
        <w:rPr>
          <w:szCs w:val="18"/>
          <w:lang w:val="it-IT"/>
        </w:rPr>
        <w:t>trice</w:t>
      </w:r>
      <w:proofErr w:type="spellEnd"/>
      <w:r>
        <w:rPr>
          <w:szCs w:val="18"/>
          <w:lang w:val="it-IT"/>
        </w:rPr>
        <w:t xml:space="preserve"> dichiara di versare autonomamente i propri contributi alle assicurazioni sociali. Lo/la sceneggiatore/</w:t>
      </w:r>
      <w:proofErr w:type="spellStart"/>
      <w:r>
        <w:rPr>
          <w:szCs w:val="18"/>
          <w:lang w:val="it-IT"/>
        </w:rPr>
        <w:t>trice</w:t>
      </w:r>
      <w:proofErr w:type="spellEnd"/>
      <w:r>
        <w:rPr>
          <w:szCs w:val="18"/>
          <w:lang w:val="it-IT"/>
        </w:rPr>
        <w:t xml:space="preserve"> è tenuto/a </w:t>
      </w:r>
      <w:proofErr w:type="spellStart"/>
      <w:r>
        <w:rPr>
          <w:szCs w:val="18"/>
          <w:lang w:val="it-IT"/>
        </w:rPr>
        <w:t>a</w:t>
      </w:r>
      <w:proofErr w:type="spellEnd"/>
      <w:r>
        <w:rPr>
          <w:szCs w:val="18"/>
          <w:lang w:val="it-IT"/>
        </w:rPr>
        <w:t xml:space="preserve"> fornire alla produttrice una conferma da parte della cassa di compensazione competente per questa attività. La produttrice può effettuare una trattenuta sul salario pari all’importo delle trattenute dovute per legge alle assicurazioni sociali (contributo del/della datore/</w:t>
      </w:r>
      <w:proofErr w:type="spellStart"/>
      <w:r>
        <w:rPr>
          <w:szCs w:val="18"/>
          <w:lang w:val="it-IT"/>
        </w:rPr>
        <w:t>trice</w:t>
      </w:r>
      <w:proofErr w:type="spellEnd"/>
      <w:r>
        <w:rPr>
          <w:szCs w:val="18"/>
          <w:lang w:val="it-IT"/>
        </w:rPr>
        <w:t xml:space="preserve"> di lavoro e del/della lavoratore/</w:t>
      </w:r>
      <w:proofErr w:type="spellStart"/>
      <w:r>
        <w:rPr>
          <w:szCs w:val="18"/>
          <w:lang w:val="it-IT"/>
        </w:rPr>
        <w:t>trice</w:t>
      </w:r>
      <w:proofErr w:type="spellEnd"/>
      <w:r>
        <w:rPr>
          <w:szCs w:val="18"/>
          <w:lang w:val="it-IT"/>
        </w:rPr>
        <w:t>) finché lo/la sceneggiatore/</w:t>
      </w:r>
      <w:proofErr w:type="spellStart"/>
      <w:r>
        <w:rPr>
          <w:szCs w:val="18"/>
          <w:lang w:val="it-IT"/>
        </w:rPr>
        <w:t>trice</w:t>
      </w:r>
      <w:proofErr w:type="spellEnd"/>
      <w:r>
        <w:rPr>
          <w:szCs w:val="18"/>
          <w:lang w:val="it-IT"/>
        </w:rPr>
        <w:t xml:space="preserve"> non le ha fornito tale conferma.</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CH"/>
        </w:rPr>
        <w:t>Questo compenso deve essere corrisposto alle scadenze seguenti (</w:t>
      </w:r>
      <w:r>
        <w:rPr>
          <w:rFonts w:ascii="Verdana" w:hAnsi="Verdana"/>
          <w:i/>
          <w:sz w:val="18"/>
          <w:szCs w:val="18"/>
          <w:lang w:val="it-CH"/>
        </w:rPr>
        <w:t>l’ordine è analogo a quello di cui al punto</w:t>
      </w:r>
      <w:r>
        <w:rPr>
          <w:rFonts w:ascii="Verdana" w:hAnsi="Verdana"/>
          <w:i/>
          <w:sz w:val="18"/>
          <w:szCs w:val="18"/>
          <w:lang w:val="it-IT"/>
        </w:rPr>
        <w:t xml:space="preserve"> 2.3.</w:t>
      </w:r>
      <w:r>
        <w:rPr>
          <w:rFonts w:ascii="Verdana" w:hAnsi="Verdana"/>
          <w:sz w:val="18"/>
          <w:szCs w:val="18"/>
          <w:lang w:val="it-CH"/>
        </w:rPr>
        <w:t>):</w:t>
      </w:r>
    </w:p>
    <w:p>
      <w:pPr>
        <w:spacing w:line="260" w:lineRule="atLeast"/>
        <w:rPr>
          <w:rFonts w:ascii="Verdana" w:hAnsi="Verdana"/>
          <w:sz w:val="18"/>
          <w:szCs w:val="18"/>
          <w:lang w:val="it-IT"/>
        </w:rPr>
      </w:pPr>
    </w:p>
    <w:p>
      <w:pPr>
        <w:numPr>
          <w:ilvl w:val="0"/>
          <w:numId w:val="8"/>
        </w:numPr>
        <w:tabs>
          <w:tab w:val="right" w:pos="426"/>
          <w:tab w:val="right" w:pos="7938"/>
        </w:tabs>
        <w:spacing w:line="260" w:lineRule="atLeast"/>
        <w:ind w:left="709" w:hanging="709"/>
        <w:rPr>
          <w:rFonts w:ascii="Verdana" w:hAnsi="Verdana"/>
          <w:sz w:val="18"/>
          <w:szCs w:val="18"/>
          <w:lang w:val="it-IT"/>
        </w:rPr>
      </w:pPr>
      <w:r>
        <w:rPr>
          <w:rFonts w:ascii="Verdana" w:hAnsi="Verdana"/>
          <w:sz w:val="18"/>
          <w:szCs w:val="18"/>
          <w:lang w:val="it-CH"/>
        </w:rPr>
        <w:t>alla stipulazione del contratto:</w:t>
      </w:r>
      <w:r>
        <w:rPr>
          <w:rFonts w:ascii="Verdana" w:hAnsi="Verdana"/>
          <w:sz w:val="18"/>
          <w:szCs w:val="18"/>
          <w:lang w:val="it-IT"/>
        </w:rPr>
        <w:tab/>
      </w:r>
      <w:r>
        <w:rPr>
          <w:rFonts w:ascii="Verdana" w:hAnsi="Verdana"/>
          <w:sz w:val="18"/>
          <w:szCs w:val="18"/>
          <w:lang w:val="it-CH"/>
        </w:rPr>
        <w:t>Fr.</w:t>
      </w:r>
    </w:p>
    <w:p>
      <w:pPr>
        <w:numPr>
          <w:ilvl w:val="0"/>
          <w:numId w:val="8"/>
        </w:numPr>
        <w:tabs>
          <w:tab w:val="right" w:pos="426"/>
          <w:tab w:val="right" w:pos="7938"/>
        </w:tabs>
        <w:spacing w:line="260" w:lineRule="atLeast"/>
        <w:ind w:left="709" w:hanging="709"/>
        <w:rPr>
          <w:rFonts w:ascii="Verdana" w:hAnsi="Verdana"/>
          <w:sz w:val="18"/>
          <w:szCs w:val="18"/>
          <w:lang w:val="it-IT"/>
        </w:rPr>
      </w:pPr>
      <w:r>
        <w:rPr>
          <w:rFonts w:ascii="Verdana" w:hAnsi="Verdana"/>
          <w:sz w:val="18"/>
          <w:szCs w:val="18"/>
          <w:lang w:val="it-CH"/>
        </w:rPr>
        <w:t>alla consegna della sinopsi:</w:t>
      </w:r>
      <w:r>
        <w:rPr>
          <w:rFonts w:ascii="Verdana" w:hAnsi="Verdana"/>
          <w:sz w:val="18"/>
          <w:szCs w:val="18"/>
          <w:lang w:val="it-IT"/>
        </w:rPr>
        <w:tab/>
      </w:r>
      <w:r>
        <w:rPr>
          <w:rFonts w:ascii="Verdana" w:hAnsi="Verdana"/>
          <w:sz w:val="18"/>
          <w:szCs w:val="18"/>
          <w:lang w:val="it-CH"/>
        </w:rPr>
        <w:t>Fr.</w:t>
      </w:r>
    </w:p>
    <w:p>
      <w:pPr>
        <w:numPr>
          <w:ilvl w:val="0"/>
          <w:numId w:val="8"/>
        </w:numPr>
        <w:tabs>
          <w:tab w:val="right" w:pos="426"/>
          <w:tab w:val="right" w:pos="7938"/>
        </w:tabs>
        <w:spacing w:line="260" w:lineRule="atLeast"/>
        <w:ind w:left="709" w:hanging="709"/>
        <w:rPr>
          <w:rFonts w:ascii="Verdana" w:hAnsi="Verdana"/>
          <w:sz w:val="18"/>
          <w:szCs w:val="18"/>
          <w:lang w:val="it-IT"/>
        </w:rPr>
      </w:pPr>
      <w:r>
        <w:rPr>
          <w:rFonts w:ascii="Verdana" w:hAnsi="Verdana"/>
          <w:sz w:val="18"/>
          <w:szCs w:val="18"/>
          <w:lang w:val="it-CH"/>
        </w:rPr>
        <w:t>alla consegna del trattamento:</w:t>
      </w:r>
      <w:r>
        <w:rPr>
          <w:rFonts w:ascii="Verdana" w:hAnsi="Verdana"/>
          <w:sz w:val="18"/>
          <w:szCs w:val="18"/>
          <w:lang w:val="it-IT"/>
        </w:rPr>
        <w:tab/>
      </w:r>
      <w:r>
        <w:rPr>
          <w:rFonts w:ascii="Verdana" w:hAnsi="Verdana"/>
          <w:sz w:val="18"/>
          <w:szCs w:val="18"/>
          <w:lang w:val="it-CH"/>
        </w:rPr>
        <w:t>Fr.</w:t>
      </w:r>
    </w:p>
    <w:p>
      <w:pPr>
        <w:numPr>
          <w:ilvl w:val="0"/>
          <w:numId w:val="8"/>
        </w:numPr>
        <w:tabs>
          <w:tab w:val="right" w:pos="426"/>
          <w:tab w:val="right" w:pos="7938"/>
        </w:tabs>
        <w:spacing w:line="260" w:lineRule="atLeast"/>
        <w:ind w:left="709" w:hanging="709"/>
        <w:rPr>
          <w:rFonts w:ascii="Verdana" w:hAnsi="Verdana"/>
          <w:sz w:val="18"/>
          <w:szCs w:val="18"/>
          <w:lang w:val="it-IT"/>
        </w:rPr>
      </w:pPr>
      <w:r>
        <w:rPr>
          <w:rFonts w:ascii="Verdana" w:hAnsi="Verdana"/>
          <w:sz w:val="18"/>
          <w:szCs w:val="18"/>
          <w:lang w:val="it-CH"/>
        </w:rPr>
        <w:t>alla consegna della sequenza delle scene:</w:t>
      </w:r>
      <w:r>
        <w:rPr>
          <w:rFonts w:ascii="Verdana" w:hAnsi="Verdana"/>
          <w:sz w:val="18"/>
          <w:szCs w:val="18"/>
          <w:lang w:val="it-IT"/>
        </w:rPr>
        <w:tab/>
      </w:r>
      <w:r>
        <w:rPr>
          <w:rFonts w:ascii="Verdana" w:hAnsi="Verdana"/>
          <w:sz w:val="18"/>
          <w:szCs w:val="18"/>
          <w:lang w:val="it-CH"/>
        </w:rPr>
        <w:t>Fr.</w:t>
      </w:r>
    </w:p>
    <w:p>
      <w:pPr>
        <w:numPr>
          <w:ilvl w:val="0"/>
          <w:numId w:val="8"/>
        </w:numPr>
        <w:tabs>
          <w:tab w:val="right" w:pos="426"/>
          <w:tab w:val="right" w:pos="7938"/>
        </w:tabs>
        <w:spacing w:line="260" w:lineRule="atLeast"/>
        <w:ind w:left="709" w:hanging="709"/>
        <w:rPr>
          <w:rFonts w:ascii="Verdana" w:hAnsi="Verdana"/>
          <w:sz w:val="18"/>
          <w:szCs w:val="18"/>
          <w:lang w:val="it-IT"/>
        </w:rPr>
      </w:pPr>
      <w:r>
        <w:rPr>
          <w:rFonts w:ascii="Verdana" w:hAnsi="Verdana"/>
          <w:sz w:val="18"/>
          <w:szCs w:val="18"/>
          <w:lang w:val="it-CH"/>
        </w:rPr>
        <w:t>alla consegna della prima stesura:</w:t>
      </w:r>
      <w:r>
        <w:rPr>
          <w:rFonts w:ascii="Verdana" w:hAnsi="Verdana"/>
          <w:sz w:val="18"/>
          <w:szCs w:val="18"/>
          <w:lang w:val="it-IT"/>
        </w:rPr>
        <w:t xml:space="preserve"> </w:t>
      </w:r>
      <w:r>
        <w:rPr>
          <w:rFonts w:ascii="Verdana" w:hAnsi="Verdana"/>
          <w:sz w:val="18"/>
          <w:szCs w:val="18"/>
          <w:lang w:val="it-IT"/>
        </w:rPr>
        <w:tab/>
      </w:r>
      <w:r>
        <w:rPr>
          <w:rFonts w:ascii="Verdana" w:hAnsi="Verdana"/>
          <w:sz w:val="18"/>
          <w:szCs w:val="18"/>
          <w:lang w:val="it-CH"/>
        </w:rPr>
        <w:t>Fr.</w:t>
      </w:r>
    </w:p>
    <w:p>
      <w:pPr>
        <w:numPr>
          <w:ilvl w:val="0"/>
          <w:numId w:val="8"/>
        </w:numPr>
        <w:tabs>
          <w:tab w:val="right" w:pos="426"/>
          <w:tab w:val="right" w:pos="7938"/>
        </w:tabs>
        <w:spacing w:line="260" w:lineRule="atLeast"/>
        <w:ind w:left="709" w:hanging="709"/>
        <w:rPr>
          <w:rFonts w:ascii="Verdana" w:hAnsi="Verdana"/>
          <w:sz w:val="18"/>
          <w:szCs w:val="18"/>
          <w:lang w:val="it-CH"/>
        </w:rPr>
      </w:pPr>
      <w:r>
        <w:rPr>
          <w:rFonts w:ascii="Verdana" w:hAnsi="Verdana"/>
          <w:sz w:val="18"/>
          <w:szCs w:val="18"/>
          <w:lang w:val="it-CH"/>
        </w:rPr>
        <w:t>alla consegna della seconda stesura:</w:t>
      </w:r>
      <w:r>
        <w:rPr>
          <w:rFonts w:ascii="Verdana" w:hAnsi="Verdana"/>
          <w:sz w:val="18"/>
          <w:szCs w:val="18"/>
          <w:lang w:val="it-IT"/>
        </w:rPr>
        <w:t xml:space="preserve"> </w:t>
      </w:r>
      <w:r>
        <w:rPr>
          <w:rFonts w:ascii="Verdana" w:hAnsi="Verdana"/>
          <w:sz w:val="18"/>
          <w:szCs w:val="18"/>
          <w:lang w:val="it-IT"/>
        </w:rPr>
        <w:tab/>
      </w:r>
      <w:r>
        <w:rPr>
          <w:rFonts w:ascii="Verdana" w:hAnsi="Verdana"/>
          <w:sz w:val="18"/>
          <w:szCs w:val="18"/>
          <w:lang w:val="it-CH"/>
        </w:rPr>
        <w:t>Fr. ..............................</w:t>
      </w:r>
    </w:p>
    <w:p>
      <w:pPr>
        <w:numPr>
          <w:ilvl w:val="0"/>
          <w:numId w:val="8"/>
        </w:numPr>
        <w:tabs>
          <w:tab w:val="right" w:pos="426"/>
          <w:tab w:val="right" w:pos="7938"/>
        </w:tabs>
        <w:spacing w:line="260" w:lineRule="atLeast"/>
        <w:ind w:left="709" w:hanging="709"/>
        <w:rPr>
          <w:rFonts w:ascii="Verdana" w:hAnsi="Verdana"/>
          <w:sz w:val="18"/>
          <w:szCs w:val="18"/>
          <w:lang w:val="it-IT"/>
        </w:rPr>
      </w:pPr>
      <w:r>
        <w:rPr>
          <w:rFonts w:ascii="Verdana" w:hAnsi="Verdana"/>
          <w:sz w:val="18"/>
          <w:szCs w:val="18"/>
          <w:lang w:val="it-CH"/>
        </w:rPr>
        <w:t>all’accettazione della versione definitiva:</w:t>
      </w:r>
      <w:r>
        <w:rPr>
          <w:rFonts w:ascii="Verdana" w:hAnsi="Verdana"/>
          <w:sz w:val="18"/>
          <w:szCs w:val="18"/>
          <w:lang w:val="it-IT"/>
        </w:rPr>
        <w:t xml:space="preserve"> </w:t>
      </w:r>
      <w:r>
        <w:rPr>
          <w:rFonts w:ascii="Verdana" w:hAnsi="Verdana"/>
          <w:sz w:val="18"/>
          <w:szCs w:val="18"/>
          <w:lang w:val="it-IT"/>
        </w:rPr>
        <w:tab/>
      </w:r>
      <w:r>
        <w:rPr>
          <w:rFonts w:ascii="Verdana" w:hAnsi="Verdana"/>
          <w:sz w:val="18"/>
          <w:szCs w:val="18"/>
          <w:lang w:val="it-CH"/>
        </w:rPr>
        <w:t>Fr. .................</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CH"/>
        </w:rPr>
        <w:t>In aggiunta all’onorario dovuto, all’inizio delle riprese lo/la sceneggiatore/</w:t>
      </w:r>
      <w:proofErr w:type="spellStart"/>
      <w:r>
        <w:rPr>
          <w:rFonts w:ascii="Verdana" w:hAnsi="Verdana"/>
          <w:sz w:val="18"/>
          <w:szCs w:val="18"/>
          <w:lang w:val="it-CH"/>
        </w:rPr>
        <w:t>trice</w:t>
      </w:r>
      <w:proofErr w:type="spellEnd"/>
      <w:r>
        <w:rPr>
          <w:rFonts w:ascii="Verdana" w:hAnsi="Verdana"/>
          <w:sz w:val="18"/>
          <w:szCs w:val="18"/>
          <w:lang w:val="it-CH"/>
        </w:rPr>
        <w:t xml:space="preserve"> riceve …. franchi o il …% dell’onorario corrisposto.</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CH"/>
        </w:rPr>
        <w:t>Allo/alla sceneggiatore/</w:t>
      </w:r>
      <w:proofErr w:type="spellStart"/>
      <w:r>
        <w:rPr>
          <w:rFonts w:ascii="Verdana" w:hAnsi="Verdana"/>
          <w:sz w:val="18"/>
          <w:szCs w:val="18"/>
          <w:lang w:val="it-CH"/>
        </w:rPr>
        <w:t>trice</w:t>
      </w:r>
      <w:proofErr w:type="spellEnd"/>
      <w:r>
        <w:rPr>
          <w:rFonts w:ascii="Verdana" w:hAnsi="Verdana"/>
          <w:sz w:val="18"/>
          <w:szCs w:val="18"/>
          <w:lang w:val="it-CH"/>
        </w:rPr>
        <w:t xml:space="preserve"> spetta inoltre il rimborso delle seguenti spese:</w:t>
      </w:r>
    </w:p>
    <w:p>
      <w:pPr>
        <w:spacing w:line="260" w:lineRule="atLeast"/>
        <w:rPr>
          <w:rFonts w:ascii="Verdana" w:hAnsi="Verdana"/>
          <w:sz w:val="18"/>
          <w:szCs w:val="18"/>
          <w:lang w:val="it-IT"/>
        </w:rPr>
      </w:pPr>
      <w:r>
        <w:rPr>
          <w:rFonts w:ascii="Verdana" w:hAnsi="Verdana"/>
          <w:sz w:val="18"/>
          <w:szCs w:val="18"/>
          <w:lang w:val="it-IT"/>
        </w:rPr>
        <w:t>................................................................................................................................................................................................................................................................................</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La suddetta retribuzione compensa tutte le cessioni dei diritti elencati al punto 3. del presente contratto, con riserva della disposizione che segue.</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4.2.</w:t>
      </w:r>
    </w:p>
    <w:p>
      <w:pPr>
        <w:spacing w:line="260" w:lineRule="atLeast"/>
        <w:rPr>
          <w:rFonts w:ascii="Verdana" w:hAnsi="Verdana"/>
          <w:sz w:val="18"/>
          <w:szCs w:val="18"/>
          <w:lang w:val="it-IT"/>
        </w:rPr>
      </w:pPr>
      <w:r>
        <w:rPr>
          <w:rFonts w:ascii="Verdana" w:hAnsi="Verdana"/>
          <w:sz w:val="18"/>
          <w:szCs w:val="18"/>
          <w:lang w:val="it-IT"/>
        </w:rPr>
        <w:t>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percepisce dall’Ufficio federale della cultura (sezione cinema) la somma di Fr. ………. del suo credito di </w:t>
      </w:r>
      <w:proofErr w:type="spellStart"/>
      <w:r>
        <w:rPr>
          <w:rFonts w:ascii="Verdana" w:hAnsi="Verdana"/>
          <w:sz w:val="18"/>
          <w:szCs w:val="18"/>
          <w:lang w:val="it-IT"/>
        </w:rPr>
        <w:t>Succès</w:t>
      </w:r>
      <w:proofErr w:type="spellEnd"/>
      <w:r>
        <w:rPr>
          <w:rFonts w:ascii="Verdana" w:hAnsi="Verdana"/>
          <w:sz w:val="18"/>
          <w:szCs w:val="18"/>
          <w:lang w:val="it-IT"/>
        </w:rPr>
        <w:t xml:space="preserve"> </w:t>
      </w:r>
      <w:proofErr w:type="spellStart"/>
      <w:r>
        <w:rPr>
          <w:rFonts w:ascii="Verdana" w:hAnsi="Verdana"/>
          <w:sz w:val="18"/>
          <w:szCs w:val="18"/>
          <w:lang w:val="it-IT"/>
        </w:rPr>
        <w:t>Cinéma</w:t>
      </w:r>
      <w:proofErr w:type="spellEnd"/>
      <w:r>
        <w:rPr>
          <w:rFonts w:ascii="Verdana" w:hAnsi="Verdana"/>
          <w:sz w:val="18"/>
          <w:szCs w:val="18"/>
          <w:lang w:val="it-IT"/>
        </w:rPr>
        <w:t>.</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4.3.</w:t>
      </w:r>
    </w:p>
    <w:p>
      <w:pPr>
        <w:spacing w:line="260" w:lineRule="atLeast"/>
        <w:rPr>
          <w:rFonts w:ascii="Verdana" w:hAnsi="Verdana"/>
          <w:color w:val="000000"/>
          <w:sz w:val="18"/>
          <w:szCs w:val="18"/>
          <w:lang w:val="it-IT"/>
        </w:rPr>
      </w:pPr>
      <w:r>
        <w:rPr>
          <w:rFonts w:ascii="Verdana" w:hAnsi="Verdana"/>
          <w:color w:val="000000"/>
          <w:sz w:val="18"/>
          <w:szCs w:val="18"/>
          <w:lang w:val="it-IT"/>
        </w:rPr>
        <w:t>Lo/la sceneggiatore/</w:t>
      </w:r>
      <w:proofErr w:type="spellStart"/>
      <w:r>
        <w:rPr>
          <w:rFonts w:ascii="Verdana" w:hAnsi="Verdana"/>
          <w:color w:val="000000"/>
          <w:sz w:val="18"/>
          <w:szCs w:val="18"/>
          <w:lang w:val="it-IT"/>
        </w:rPr>
        <w:t>trice</w:t>
      </w:r>
      <w:proofErr w:type="spellEnd"/>
      <w:r>
        <w:rPr>
          <w:rFonts w:ascii="Verdana" w:hAnsi="Verdana"/>
          <w:color w:val="000000"/>
          <w:sz w:val="18"/>
          <w:szCs w:val="18"/>
          <w:lang w:val="it-IT"/>
        </w:rPr>
        <w:t xml:space="preserve"> ha inoltre il diritto agli importi incassati dalle società di gestione dei diritti d’autore (SUISSIMAGE, ProLitteris, SSA ecc.) nella misura in cui tali importi spettano ai/alla sceneggiatore/</w:t>
      </w:r>
      <w:proofErr w:type="spellStart"/>
      <w:r>
        <w:rPr>
          <w:rFonts w:ascii="Verdana" w:hAnsi="Verdana"/>
          <w:color w:val="000000"/>
          <w:sz w:val="18"/>
          <w:szCs w:val="18"/>
          <w:lang w:val="it-IT"/>
        </w:rPr>
        <w:t>trice</w:t>
      </w:r>
      <w:proofErr w:type="spellEnd"/>
      <w:r>
        <w:rPr>
          <w:rFonts w:ascii="Verdana" w:hAnsi="Verdana"/>
          <w:color w:val="000000"/>
          <w:sz w:val="18"/>
          <w:szCs w:val="18"/>
          <w:lang w:val="it-IT"/>
        </w:rPr>
        <w:t>, in virtù dei contratti d’adesione e dei regolamenti di ripartizione applicati nei singoli casi.</w:t>
      </w:r>
    </w:p>
    <w:p>
      <w:pPr>
        <w:spacing w:line="260" w:lineRule="atLeast"/>
        <w:rPr>
          <w:rFonts w:ascii="Verdana" w:hAnsi="Verdana"/>
          <w:color w:val="000000"/>
          <w:sz w:val="18"/>
          <w:szCs w:val="18"/>
          <w:lang w:val="it-IT"/>
        </w:rPr>
      </w:pPr>
    </w:p>
    <w:p>
      <w:pPr>
        <w:spacing w:line="260" w:lineRule="atLeast"/>
        <w:rPr>
          <w:rFonts w:ascii="Verdana" w:hAnsi="Verdana"/>
          <w:color w:val="000000"/>
          <w:sz w:val="18"/>
          <w:szCs w:val="18"/>
          <w:lang w:val="it-IT"/>
        </w:rPr>
      </w:pPr>
      <w:r>
        <w:rPr>
          <w:rFonts w:ascii="Verdana" w:hAnsi="Verdana"/>
          <w:color w:val="000000"/>
          <w:sz w:val="18"/>
          <w:szCs w:val="18"/>
          <w:lang w:val="it-IT"/>
        </w:rPr>
        <w:t>La produttrice prevederà una clausola di riserva per le vendite televisive in Svizzera/Liechtenstein, Francia, Belgio, Bulgaria, Canada, Estonia, Italia, Lettonia, Lussemburgo, Principato di Monaco, Polonia, Spagna e Argentina per quanto concerne i diritti di diffusione, che saranno retribuiti dalle società di gestione.</w:t>
      </w:r>
    </w:p>
    <w:p>
      <w:pPr>
        <w:spacing w:line="260" w:lineRule="atLeast"/>
        <w:rPr>
          <w:rFonts w:ascii="Verdana" w:hAnsi="Verdana"/>
          <w:color w:val="000000"/>
          <w:sz w:val="18"/>
          <w:szCs w:val="18"/>
          <w:lang w:val="it-IT"/>
        </w:rPr>
      </w:pPr>
    </w:p>
    <w:p>
      <w:pPr>
        <w:spacing w:line="260" w:lineRule="atLeast"/>
        <w:rPr>
          <w:rFonts w:ascii="Verdana" w:hAnsi="Verdana"/>
          <w:sz w:val="18"/>
          <w:szCs w:val="18"/>
          <w:lang w:val="it-CH"/>
        </w:rPr>
      </w:pPr>
      <w:r>
        <w:rPr>
          <w:rFonts w:ascii="Verdana" w:hAnsi="Verdana"/>
          <w:color w:val="000000"/>
          <w:sz w:val="18"/>
          <w:szCs w:val="18"/>
          <w:lang w:val="it-IT"/>
        </w:rPr>
        <w:t>Lo stesso vale per la messa a disposizione dell’opera in qualunque luogo e momento (</w:t>
      </w:r>
      <w:proofErr w:type="spellStart"/>
      <w:r>
        <w:rPr>
          <w:rFonts w:ascii="Verdana" w:hAnsi="Verdana"/>
          <w:color w:val="000000"/>
          <w:sz w:val="18"/>
          <w:szCs w:val="18"/>
          <w:lang w:val="it-IT"/>
        </w:rPr>
        <w:t>VoD</w:t>
      </w:r>
      <w:proofErr w:type="spellEnd"/>
      <w:r>
        <w:rPr>
          <w:rFonts w:ascii="Verdana" w:hAnsi="Verdana"/>
          <w:color w:val="000000"/>
          <w:sz w:val="18"/>
          <w:szCs w:val="18"/>
          <w:lang w:val="it-IT"/>
        </w:rPr>
        <w:t>) in quei Paesi in cui normalmente questi diritti vengono compensati tramite le società di gestione dei diritti d’autore.</w:t>
      </w:r>
    </w:p>
    <w:p>
      <w:pPr>
        <w:spacing w:line="260" w:lineRule="atLeast"/>
        <w:rPr>
          <w:rFonts w:ascii="Verdana" w:hAnsi="Verdana"/>
          <w:sz w:val="18"/>
          <w:szCs w:val="18"/>
          <w:lang w:val="it-CH"/>
        </w:rPr>
      </w:pPr>
    </w:p>
    <w:p>
      <w:pPr>
        <w:spacing w:line="260" w:lineRule="atLeast"/>
        <w:rPr>
          <w:rFonts w:ascii="Verdana" w:hAnsi="Verdana"/>
          <w:sz w:val="18"/>
          <w:szCs w:val="18"/>
          <w:lang w:val="it-IT"/>
        </w:rPr>
      </w:pPr>
      <w:r>
        <w:rPr>
          <w:rFonts w:ascii="Verdana" w:hAnsi="Verdana"/>
          <w:sz w:val="18"/>
          <w:szCs w:val="18"/>
          <w:lang w:val="it-IT"/>
        </w:rPr>
        <w:t>4.4.</w:t>
      </w:r>
    </w:p>
    <w:p>
      <w:pPr>
        <w:spacing w:line="260" w:lineRule="atLeast"/>
        <w:rPr>
          <w:rFonts w:ascii="Verdana" w:hAnsi="Verdana"/>
          <w:sz w:val="18"/>
          <w:szCs w:val="18"/>
          <w:lang w:val="it-CH"/>
        </w:rPr>
      </w:pPr>
      <w:r>
        <w:rPr>
          <w:rFonts w:ascii="Verdana" w:hAnsi="Verdana"/>
          <w:sz w:val="18"/>
          <w:szCs w:val="18"/>
          <w:lang w:val="it-CH"/>
        </w:rPr>
        <w:t>Per quanto concerne i proventi ottenuti con l’utilizzo dell’opera conformemente al punto</w:t>
      </w:r>
      <w:r>
        <w:rPr>
          <w:rFonts w:ascii="Verdana" w:hAnsi="Verdana"/>
          <w:sz w:val="18"/>
          <w:szCs w:val="18"/>
          <w:lang w:val="it-IT"/>
        </w:rPr>
        <w:t xml:space="preserve"> 3.6. </w:t>
      </w:r>
      <w:r>
        <w:rPr>
          <w:rFonts w:ascii="Verdana" w:hAnsi="Verdana"/>
          <w:sz w:val="18"/>
          <w:szCs w:val="18"/>
          <w:lang w:val="it-CH"/>
        </w:rPr>
        <w:t>(pubblicazioni collaterali, opere teatrali e drammaturgiche, radiodrammi e audiolibri), lo/la sceneggiatore/</w:t>
      </w:r>
      <w:proofErr w:type="spellStart"/>
      <w:r>
        <w:rPr>
          <w:rFonts w:ascii="Verdana" w:hAnsi="Verdana"/>
          <w:sz w:val="18"/>
          <w:szCs w:val="18"/>
          <w:lang w:val="it-CH"/>
        </w:rPr>
        <w:t>trice</w:t>
      </w:r>
      <w:proofErr w:type="spellEnd"/>
      <w:r>
        <w:rPr>
          <w:rFonts w:ascii="Verdana" w:hAnsi="Verdana"/>
          <w:sz w:val="18"/>
          <w:szCs w:val="18"/>
          <w:lang w:val="it-CH"/>
        </w:rPr>
        <w:t xml:space="preserve"> ha diritto a una quota del ….% sui ricavi netti.</w:t>
      </w:r>
    </w:p>
    <w:p>
      <w:pPr>
        <w:overflowPunct/>
        <w:autoSpaceDE/>
        <w:autoSpaceDN/>
        <w:adjustRightInd/>
        <w:textAlignment w:val="auto"/>
        <w:rPr>
          <w:rFonts w:ascii="Verdana" w:hAnsi="Verdana"/>
          <w:sz w:val="18"/>
          <w:szCs w:val="18"/>
          <w:lang w:val="it-CH"/>
        </w:rPr>
      </w:pPr>
    </w:p>
    <w:p>
      <w:pPr>
        <w:overflowPunct/>
        <w:autoSpaceDE/>
        <w:autoSpaceDN/>
        <w:adjustRightInd/>
        <w:textAlignment w:val="auto"/>
        <w:rPr>
          <w:rFonts w:ascii="Verdana" w:hAnsi="Verdana"/>
          <w:sz w:val="18"/>
          <w:szCs w:val="18"/>
          <w:lang w:val="it-CH"/>
        </w:rPr>
      </w:pPr>
    </w:p>
    <w:p>
      <w:pPr>
        <w:overflowPunct/>
        <w:autoSpaceDE/>
        <w:autoSpaceDN/>
        <w:adjustRightInd/>
        <w:textAlignment w:val="auto"/>
        <w:rPr>
          <w:rFonts w:ascii="Verdana" w:hAnsi="Verdana"/>
          <w:sz w:val="18"/>
          <w:szCs w:val="18"/>
          <w:lang w:val="it-CH"/>
        </w:rPr>
      </w:pPr>
    </w:p>
    <w:p>
      <w:pPr>
        <w:spacing w:line="260" w:lineRule="atLeast"/>
        <w:rPr>
          <w:rFonts w:ascii="Verdana" w:hAnsi="Verdana"/>
          <w:i/>
          <w:sz w:val="18"/>
          <w:szCs w:val="18"/>
          <w:lang w:val="it-IT"/>
        </w:rPr>
      </w:pPr>
      <w:r>
        <w:rPr>
          <w:rFonts w:ascii="Verdana" w:hAnsi="Verdana"/>
          <w:sz w:val="18"/>
          <w:szCs w:val="18"/>
          <w:lang w:val="it-IT"/>
        </w:rPr>
        <w:lastRenderedPageBreak/>
        <w:t>4.5.</w:t>
      </w:r>
    </w:p>
    <w:p>
      <w:pPr>
        <w:spacing w:line="260" w:lineRule="atLeast"/>
        <w:rPr>
          <w:rFonts w:ascii="Verdana" w:hAnsi="Verdana"/>
          <w:sz w:val="18"/>
          <w:szCs w:val="18"/>
          <w:lang w:val="it-IT"/>
        </w:rPr>
      </w:pPr>
      <w:r>
        <w:rPr>
          <w:rFonts w:ascii="Verdana" w:hAnsi="Verdana"/>
          <w:sz w:val="18"/>
          <w:szCs w:val="18"/>
          <w:lang w:val="it-IT"/>
        </w:rPr>
        <w:t>Se dopo l’uscita del film conformemente al punto 3.7., la produttrice</w:t>
      </w:r>
      <w:r>
        <w:rPr>
          <w:rFonts w:ascii="Verdana" w:hAnsi="Verdana"/>
          <w:sz w:val="18"/>
          <w:szCs w:val="18"/>
          <w:lang w:val="it-CH"/>
        </w:rPr>
        <w:t xml:space="preserve"> realizza remake, sequel, prequel, spin-off o serie televisive, allo/alla sceneggiatore/</w:t>
      </w:r>
      <w:proofErr w:type="spellStart"/>
      <w:r>
        <w:rPr>
          <w:rFonts w:ascii="Verdana" w:hAnsi="Verdana"/>
          <w:sz w:val="18"/>
          <w:szCs w:val="18"/>
          <w:lang w:val="it-CH"/>
        </w:rPr>
        <w:t>trice</w:t>
      </w:r>
      <w:proofErr w:type="spellEnd"/>
      <w:r>
        <w:rPr>
          <w:rFonts w:ascii="Verdana" w:hAnsi="Verdana"/>
          <w:sz w:val="18"/>
          <w:szCs w:val="18"/>
          <w:lang w:val="it-CH"/>
        </w:rPr>
        <w:t xml:space="preserve"> spetta il ….% dei ricavi netti ottenuti con quelle opere (come da punto</w:t>
      </w:r>
      <w:r>
        <w:rPr>
          <w:rFonts w:ascii="Verdana" w:hAnsi="Verdana"/>
          <w:sz w:val="18"/>
          <w:szCs w:val="18"/>
          <w:lang w:val="it-IT"/>
        </w:rPr>
        <w:t xml:space="preserve"> 4.6.), </w:t>
      </w:r>
      <w:r>
        <w:rPr>
          <w:rFonts w:ascii="Verdana" w:hAnsi="Verdana"/>
          <w:sz w:val="18"/>
          <w:szCs w:val="18"/>
          <w:lang w:val="it-CH"/>
        </w:rPr>
        <w:t>a meno che la produttrice non realizzi la sceneggiatura da solo.</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CH"/>
        </w:rPr>
        <w:t>Se la produttrice può vendere i diritti a terzi, conformemente al punto</w:t>
      </w:r>
      <w:r>
        <w:rPr>
          <w:rFonts w:ascii="Verdana" w:hAnsi="Verdana"/>
          <w:sz w:val="18"/>
          <w:szCs w:val="18"/>
          <w:lang w:val="it-IT"/>
        </w:rPr>
        <w:t xml:space="preserve"> 4.6., </w:t>
      </w:r>
      <w:r>
        <w:rPr>
          <w:rFonts w:ascii="Verdana" w:hAnsi="Verdana"/>
          <w:sz w:val="18"/>
          <w:szCs w:val="18"/>
          <w:lang w:val="it-CH"/>
        </w:rPr>
        <w:t>la quota a favore dello/della sceneggiatore/</w:t>
      </w:r>
      <w:proofErr w:type="spellStart"/>
      <w:r>
        <w:rPr>
          <w:rFonts w:ascii="Verdana" w:hAnsi="Verdana"/>
          <w:sz w:val="18"/>
          <w:szCs w:val="18"/>
          <w:lang w:val="it-CH"/>
        </w:rPr>
        <w:t>trice</w:t>
      </w:r>
      <w:proofErr w:type="spellEnd"/>
      <w:r>
        <w:rPr>
          <w:rFonts w:ascii="Verdana" w:hAnsi="Verdana"/>
          <w:sz w:val="18"/>
          <w:szCs w:val="18"/>
          <w:lang w:val="it-CH"/>
        </w:rPr>
        <w:t xml:space="preserve"> aumenta a un totale del ….% sui ricavi netti ottenuti con la vendita dei diritti.</w:t>
      </w:r>
      <w:r>
        <w:rPr>
          <w:rFonts w:ascii="Verdana" w:hAnsi="Verdana"/>
          <w:sz w:val="18"/>
          <w:szCs w:val="18"/>
          <w:lang w:val="it-IT"/>
        </w:rPr>
        <w:t xml:space="preserve"> </w:t>
      </w:r>
    </w:p>
    <w:p>
      <w:pPr>
        <w:spacing w:line="260" w:lineRule="atLeast"/>
        <w:jc w:val="both"/>
        <w:rPr>
          <w:rFonts w:ascii="Verdana" w:hAnsi="Verdana"/>
          <w:sz w:val="18"/>
          <w:szCs w:val="18"/>
          <w:lang w:val="it-IT"/>
        </w:rPr>
      </w:pPr>
    </w:p>
    <w:p>
      <w:pPr>
        <w:spacing w:line="260" w:lineRule="atLeast"/>
        <w:jc w:val="both"/>
        <w:rPr>
          <w:rFonts w:ascii="Verdana" w:hAnsi="Verdana"/>
          <w:sz w:val="18"/>
          <w:szCs w:val="18"/>
          <w:lang w:val="it-IT"/>
        </w:rPr>
      </w:pPr>
      <w:r>
        <w:rPr>
          <w:rFonts w:ascii="Verdana" w:hAnsi="Verdana"/>
          <w:sz w:val="18"/>
          <w:szCs w:val="18"/>
          <w:lang w:val="it-IT"/>
        </w:rPr>
        <w:t>4.6</w:t>
      </w:r>
      <w:r>
        <w:rPr>
          <w:rFonts w:ascii="Verdana" w:hAnsi="Verdana"/>
          <w:i/>
          <w:sz w:val="18"/>
          <w:szCs w:val="18"/>
          <w:lang w:val="it-IT"/>
        </w:rPr>
        <w:t xml:space="preserve">. </w:t>
      </w:r>
      <w:r>
        <w:rPr>
          <w:rFonts w:ascii="Verdana" w:hAnsi="Verdana"/>
          <w:i/>
          <w:sz w:val="18"/>
          <w:szCs w:val="18"/>
          <w:lang w:val="it-CH"/>
        </w:rPr>
        <w:t>(Depennare le varianti che non interessano)</w:t>
      </w:r>
    </w:p>
    <w:p>
      <w:pPr>
        <w:spacing w:line="260" w:lineRule="atLeast"/>
        <w:jc w:val="both"/>
        <w:rPr>
          <w:rFonts w:ascii="Verdana" w:hAnsi="Verdana"/>
          <w:i/>
          <w:sz w:val="18"/>
          <w:szCs w:val="18"/>
          <w:lang w:val="it-IT"/>
        </w:rPr>
      </w:pPr>
      <w:r>
        <w:rPr>
          <w:rFonts w:ascii="Verdana" w:hAnsi="Verdana"/>
          <w:i/>
          <w:sz w:val="18"/>
          <w:szCs w:val="18"/>
          <w:lang w:val="it-IT"/>
        </w:rPr>
        <w:t>Variante 1:</w:t>
      </w:r>
    </w:p>
    <w:p>
      <w:pPr>
        <w:spacing w:line="260" w:lineRule="atLeast"/>
        <w:rPr>
          <w:rFonts w:ascii="Verdana" w:hAnsi="Verdana"/>
          <w:sz w:val="18"/>
          <w:szCs w:val="18"/>
          <w:lang w:val="it-IT"/>
        </w:rPr>
      </w:pPr>
      <w:r>
        <w:rPr>
          <w:rFonts w:ascii="Verdana" w:hAnsi="Verdana"/>
          <w:sz w:val="18"/>
          <w:szCs w:val="18"/>
          <w:lang w:val="it-IT"/>
        </w:rPr>
        <w:t>Per quanto concerne tutti gli altri proventi ottenuti con l’utilizzo dell’opera, lo/la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ha diritto a una quota del ….% sui ricavi netti. Sono considerati ricavi netti, ai sensi di questa disposizione, gli importi incassati dalla produttrice meno:</w:t>
      </w:r>
    </w:p>
    <w:p>
      <w:pPr>
        <w:spacing w:line="260" w:lineRule="atLeast"/>
        <w:rPr>
          <w:rFonts w:ascii="Verdana" w:hAnsi="Verdana"/>
          <w:sz w:val="18"/>
          <w:szCs w:val="18"/>
          <w:lang w:val="it-IT"/>
        </w:rPr>
      </w:pPr>
    </w:p>
    <w:p>
      <w:pPr>
        <w:numPr>
          <w:ilvl w:val="0"/>
          <w:numId w:val="11"/>
        </w:numPr>
        <w:spacing w:line="260" w:lineRule="atLeast"/>
        <w:ind w:left="709" w:hanging="709"/>
        <w:rPr>
          <w:rFonts w:ascii="Verdana" w:hAnsi="Verdana"/>
          <w:sz w:val="18"/>
          <w:szCs w:val="18"/>
          <w:lang w:val="it-IT"/>
        </w:rPr>
      </w:pPr>
      <w:r>
        <w:rPr>
          <w:rFonts w:ascii="Verdana" w:hAnsi="Verdana"/>
          <w:sz w:val="18"/>
          <w:szCs w:val="18"/>
          <w:lang w:val="it-CH"/>
        </w:rPr>
        <w:t>i costi documentati sostenuti dalla produttrice per copiare, sottotitolare e doppiare l’opera;</w:t>
      </w:r>
    </w:p>
    <w:p>
      <w:pPr>
        <w:numPr>
          <w:ilvl w:val="0"/>
          <w:numId w:val="11"/>
        </w:numPr>
        <w:spacing w:line="260" w:lineRule="atLeast"/>
        <w:ind w:left="709" w:hanging="709"/>
        <w:rPr>
          <w:rFonts w:ascii="Verdana" w:hAnsi="Verdana"/>
          <w:sz w:val="18"/>
          <w:szCs w:val="18"/>
          <w:lang w:val="it-IT"/>
        </w:rPr>
      </w:pPr>
      <w:r>
        <w:rPr>
          <w:rFonts w:ascii="Verdana" w:hAnsi="Verdana"/>
          <w:sz w:val="18"/>
          <w:szCs w:val="18"/>
          <w:lang w:val="it-CH"/>
        </w:rPr>
        <w:t>i costi documentati sostenuti dalla produttrice per il trasporto, le assicurazioni, i dazi doganali e i tributi fiscali;</w:t>
      </w:r>
    </w:p>
    <w:p>
      <w:pPr>
        <w:numPr>
          <w:ilvl w:val="0"/>
          <w:numId w:val="11"/>
        </w:numPr>
        <w:spacing w:line="260" w:lineRule="atLeast"/>
        <w:ind w:left="709" w:hanging="709"/>
        <w:rPr>
          <w:rFonts w:ascii="Verdana" w:hAnsi="Verdana"/>
          <w:sz w:val="18"/>
          <w:szCs w:val="18"/>
          <w:lang w:val="it-IT"/>
        </w:rPr>
      </w:pPr>
      <w:r>
        <w:rPr>
          <w:rFonts w:ascii="Verdana" w:hAnsi="Verdana"/>
          <w:sz w:val="18"/>
          <w:szCs w:val="18"/>
          <w:lang w:val="it-CH"/>
        </w:rPr>
        <w:t>i costi documentati sostenuti dalla produttrice, dalla distributrice, da agenti e società di distribuzione mondiali per spese che riguardano specificamente la vendita, la promozione e la pubblicità;</w:t>
      </w:r>
    </w:p>
    <w:p>
      <w:pPr>
        <w:numPr>
          <w:ilvl w:val="0"/>
          <w:numId w:val="11"/>
        </w:numPr>
        <w:spacing w:line="260" w:lineRule="atLeast"/>
        <w:ind w:left="709" w:hanging="709"/>
        <w:rPr>
          <w:rFonts w:ascii="Verdana" w:hAnsi="Verdana"/>
          <w:sz w:val="18"/>
          <w:szCs w:val="18"/>
          <w:lang w:val="it-IT"/>
        </w:rPr>
      </w:pPr>
      <w:r>
        <w:rPr>
          <w:rFonts w:ascii="Verdana" w:hAnsi="Verdana"/>
          <w:sz w:val="18"/>
          <w:szCs w:val="18"/>
          <w:lang w:val="it-CH"/>
        </w:rPr>
        <w:t>le spese documentate sostenute dalla produttrice per i festival;</w:t>
      </w:r>
    </w:p>
    <w:p>
      <w:pPr>
        <w:numPr>
          <w:ilvl w:val="0"/>
          <w:numId w:val="11"/>
        </w:numPr>
        <w:spacing w:line="260" w:lineRule="atLeast"/>
        <w:ind w:left="709" w:hanging="709"/>
        <w:rPr>
          <w:rFonts w:ascii="Verdana" w:hAnsi="Verdana"/>
          <w:sz w:val="18"/>
          <w:szCs w:val="18"/>
          <w:lang w:val="it-IT"/>
        </w:rPr>
      </w:pPr>
      <w:r>
        <w:rPr>
          <w:rFonts w:ascii="Verdana" w:hAnsi="Verdana"/>
          <w:sz w:val="18"/>
          <w:szCs w:val="18"/>
          <w:lang w:val="it-IT"/>
        </w:rPr>
        <w:t>le indennità per i diritti d’autore devolute alla produzione e versate tramite una società di gestione;</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Se è la produttrice ad occuparsi personalmente della vendita, ella può esigere una commissione di vendita del 25%.</w:t>
      </w:r>
    </w:p>
    <w:p>
      <w:pPr>
        <w:spacing w:line="260" w:lineRule="atLeast"/>
        <w:rPr>
          <w:rFonts w:ascii="Verdana" w:hAnsi="Verdana"/>
          <w:sz w:val="18"/>
          <w:szCs w:val="18"/>
          <w:lang w:val="it-IT"/>
        </w:rPr>
      </w:pPr>
    </w:p>
    <w:p>
      <w:pPr>
        <w:spacing w:line="260" w:lineRule="atLeast"/>
        <w:rPr>
          <w:rFonts w:ascii="Verdana" w:hAnsi="Verdana"/>
          <w:i/>
          <w:sz w:val="18"/>
          <w:szCs w:val="18"/>
          <w:lang w:val="it-IT"/>
        </w:rPr>
      </w:pPr>
      <w:r>
        <w:rPr>
          <w:rFonts w:ascii="Verdana" w:hAnsi="Verdana"/>
          <w:i/>
          <w:sz w:val="18"/>
          <w:szCs w:val="18"/>
          <w:lang w:val="it-IT"/>
        </w:rPr>
        <w:t>Variante 2:</w:t>
      </w:r>
    </w:p>
    <w:p>
      <w:pPr>
        <w:spacing w:line="260" w:lineRule="atLeast"/>
        <w:rPr>
          <w:rFonts w:ascii="Verdana" w:hAnsi="Verdana"/>
          <w:sz w:val="18"/>
          <w:szCs w:val="18"/>
          <w:lang w:val="it-IT"/>
        </w:rPr>
      </w:pPr>
      <w:r>
        <w:rPr>
          <w:rFonts w:ascii="Verdana" w:hAnsi="Verdana"/>
          <w:sz w:val="18"/>
          <w:szCs w:val="18"/>
          <w:lang w:val="it-CH"/>
        </w:rPr>
        <w:t>Per quanto concerne tutti gli altri proventi ottenuti con l’utilizzo dell’opera, lo/la sceneggiatore/</w:t>
      </w:r>
      <w:proofErr w:type="spellStart"/>
      <w:r>
        <w:rPr>
          <w:rFonts w:ascii="Verdana" w:hAnsi="Verdana"/>
          <w:sz w:val="18"/>
          <w:szCs w:val="18"/>
          <w:lang w:val="it-CH"/>
        </w:rPr>
        <w:t>trice</w:t>
      </w:r>
      <w:proofErr w:type="spellEnd"/>
      <w:r>
        <w:rPr>
          <w:rFonts w:ascii="Verdana" w:hAnsi="Verdana"/>
          <w:sz w:val="18"/>
          <w:szCs w:val="18"/>
          <w:lang w:val="it-CH"/>
        </w:rPr>
        <w:t xml:space="preserve"> ha diritto a una quota del ….% sui ricavi netti, purché questi ultimi superino complessivamente la parte dei costi di produzione rimasta scoperta.</w:t>
      </w:r>
      <w:r>
        <w:rPr>
          <w:rFonts w:ascii="Verdana" w:hAnsi="Verdana"/>
          <w:sz w:val="18"/>
          <w:szCs w:val="18"/>
          <w:lang w:val="it-IT"/>
        </w:rPr>
        <w:t xml:space="preserve"> </w:t>
      </w:r>
      <w:r>
        <w:rPr>
          <w:rFonts w:ascii="Verdana" w:hAnsi="Verdana"/>
          <w:sz w:val="18"/>
          <w:szCs w:val="18"/>
          <w:lang w:val="it-CH"/>
        </w:rPr>
        <w:t>Sono considerati ricavi netti, ai sensi di questa disposizione, gli importi incassati dalla produttrice meno:</w:t>
      </w:r>
    </w:p>
    <w:p>
      <w:pPr>
        <w:spacing w:line="260" w:lineRule="atLeast"/>
        <w:rPr>
          <w:rFonts w:ascii="Verdana" w:hAnsi="Verdana"/>
          <w:sz w:val="18"/>
          <w:szCs w:val="18"/>
          <w:lang w:val="it-IT"/>
        </w:rPr>
      </w:pPr>
    </w:p>
    <w:p>
      <w:pPr>
        <w:numPr>
          <w:ilvl w:val="0"/>
          <w:numId w:val="12"/>
        </w:numPr>
        <w:overflowPunct/>
        <w:autoSpaceDE/>
        <w:autoSpaceDN/>
        <w:adjustRightInd/>
        <w:spacing w:line="260" w:lineRule="atLeast"/>
        <w:ind w:left="709" w:hanging="709"/>
        <w:textAlignment w:val="auto"/>
        <w:rPr>
          <w:rFonts w:ascii="Verdana" w:hAnsi="Verdana"/>
          <w:sz w:val="18"/>
          <w:szCs w:val="18"/>
          <w:lang w:val="it-IT"/>
        </w:rPr>
      </w:pPr>
      <w:r>
        <w:rPr>
          <w:rFonts w:ascii="Verdana" w:hAnsi="Verdana"/>
          <w:sz w:val="18"/>
          <w:szCs w:val="18"/>
          <w:lang w:val="it-CH"/>
        </w:rPr>
        <w:t>Le quote dei seguenti investitori, cui viene concesso per contratto un obbligo di rimborso prioritario: …………………………………………………………………………………………………….</w:t>
      </w:r>
      <w:r>
        <w:rPr>
          <w:rFonts w:ascii="Verdana" w:hAnsi="Verdana"/>
          <w:sz w:val="18"/>
          <w:szCs w:val="18"/>
          <w:lang w:val="it-IT"/>
        </w:rPr>
        <w:br/>
        <w:t xml:space="preserve">.................................................................................................................................... </w:t>
      </w:r>
    </w:p>
    <w:p>
      <w:pPr>
        <w:numPr>
          <w:ilvl w:val="0"/>
          <w:numId w:val="12"/>
        </w:numPr>
        <w:spacing w:line="260" w:lineRule="atLeast"/>
        <w:ind w:left="709" w:hanging="709"/>
        <w:rPr>
          <w:rFonts w:ascii="Verdana" w:hAnsi="Verdana"/>
          <w:sz w:val="18"/>
          <w:szCs w:val="18"/>
          <w:lang w:val="it-IT"/>
        </w:rPr>
      </w:pPr>
      <w:r>
        <w:rPr>
          <w:rFonts w:ascii="Verdana" w:hAnsi="Verdana"/>
          <w:sz w:val="18"/>
          <w:szCs w:val="18"/>
          <w:lang w:val="it-CH"/>
        </w:rPr>
        <w:t>i costi documentati sostenuti dalla produttrice per copiare, sottotitolare e doppiare l’opera;</w:t>
      </w:r>
    </w:p>
    <w:p>
      <w:pPr>
        <w:numPr>
          <w:ilvl w:val="0"/>
          <w:numId w:val="12"/>
        </w:numPr>
        <w:spacing w:line="260" w:lineRule="atLeast"/>
        <w:ind w:left="709" w:hanging="709"/>
        <w:rPr>
          <w:rFonts w:ascii="Verdana" w:hAnsi="Verdana"/>
          <w:sz w:val="18"/>
          <w:szCs w:val="18"/>
          <w:lang w:val="it-IT"/>
        </w:rPr>
      </w:pPr>
      <w:r>
        <w:rPr>
          <w:rFonts w:ascii="Verdana" w:hAnsi="Verdana"/>
          <w:sz w:val="18"/>
          <w:szCs w:val="18"/>
          <w:lang w:val="it-CH"/>
        </w:rPr>
        <w:t>i costi documentati sostenuti dalla produttrice per il trasporto, le assicurazioni, i dazi doganali e i tributi fiscali;</w:t>
      </w:r>
    </w:p>
    <w:p>
      <w:pPr>
        <w:numPr>
          <w:ilvl w:val="0"/>
          <w:numId w:val="12"/>
        </w:numPr>
        <w:spacing w:line="260" w:lineRule="atLeast"/>
        <w:ind w:left="709" w:hanging="709"/>
        <w:rPr>
          <w:rFonts w:ascii="Verdana" w:hAnsi="Verdana"/>
          <w:sz w:val="18"/>
          <w:szCs w:val="18"/>
          <w:lang w:val="it-IT"/>
        </w:rPr>
      </w:pPr>
      <w:r>
        <w:rPr>
          <w:rFonts w:ascii="Verdana" w:hAnsi="Verdana"/>
          <w:sz w:val="18"/>
          <w:szCs w:val="18"/>
          <w:lang w:val="it-CH"/>
        </w:rPr>
        <w:t>i costi documentati sostenuti dalla produttrice, dalla distributrice, da agenti e società di distribuzione mondiali per spese che riguardano specificamente la vendita, la promozione e la pubblicità;</w:t>
      </w:r>
    </w:p>
    <w:p>
      <w:pPr>
        <w:numPr>
          <w:ilvl w:val="0"/>
          <w:numId w:val="12"/>
        </w:numPr>
        <w:spacing w:line="260" w:lineRule="atLeast"/>
        <w:ind w:left="709" w:hanging="709"/>
        <w:rPr>
          <w:rFonts w:ascii="Verdana" w:hAnsi="Verdana"/>
          <w:sz w:val="18"/>
          <w:szCs w:val="18"/>
          <w:lang w:val="it-IT"/>
        </w:rPr>
      </w:pPr>
      <w:r>
        <w:rPr>
          <w:rFonts w:ascii="Verdana" w:hAnsi="Verdana"/>
          <w:sz w:val="18"/>
          <w:szCs w:val="18"/>
          <w:lang w:val="it-CH"/>
        </w:rPr>
        <w:t>le spese documentate sostenute dalla produttrice per i festival;</w:t>
      </w:r>
    </w:p>
    <w:p>
      <w:pPr>
        <w:spacing w:line="260" w:lineRule="atLeast"/>
        <w:ind w:left="709" w:hanging="709"/>
        <w:rPr>
          <w:rFonts w:ascii="Verdana" w:hAnsi="Verdana"/>
          <w:sz w:val="18"/>
          <w:szCs w:val="18"/>
          <w:lang w:val="it-IT"/>
        </w:rPr>
      </w:pPr>
    </w:p>
    <w:p>
      <w:pPr>
        <w:numPr>
          <w:ilvl w:val="0"/>
          <w:numId w:val="12"/>
        </w:numPr>
        <w:spacing w:line="260" w:lineRule="atLeast"/>
        <w:ind w:left="709" w:hanging="709"/>
        <w:rPr>
          <w:rFonts w:ascii="Verdana" w:hAnsi="Verdana"/>
          <w:sz w:val="18"/>
          <w:szCs w:val="18"/>
          <w:lang w:val="it-IT"/>
        </w:rPr>
      </w:pPr>
      <w:r>
        <w:rPr>
          <w:rFonts w:ascii="Verdana" w:hAnsi="Verdana"/>
          <w:sz w:val="18"/>
          <w:szCs w:val="18"/>
          <w:lang w:val="it-IT"/>
        </w:rPr>
        <w:t>le indennità per i diritti d’autore devolute alla produzione e versate tramite una società di gestione;</w:t>
      </w:r>
    </w:p>
    <w:p>
      <w:pPr>
        <w:pStyle w:val="Listenabsatz"/>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Se è la produttrice ad occuparsi personalmente della vendita, ella può esigere una commissione di vendita del 25%.</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Non possono essere dedotti nei confronti dello/della sceneggiatore/</w:t>
      </w:r>
      <w:proofErr w:type="spellStart"/>
      <w:r>
        <w:rPr>
          <w:rFonts w:ascii="Verdana" w:hAnsi="Verdana"/>
          <w:sz w:val="18"/>
          <w:szCs w:val="18"/>
          <w:lang w:val="it-IT"/>
        </w:rPr>
        <w:t>trice</w:t>
      </w:r>
      <w:proofErr w:type="spellEnd"/>
      <w:r>
        <w:rPr>
          <w:rFonts w:ascii="Verdana" w:hAnsi="Verdana"/>
          <w:sz w:val="18"/>
          <w:szCs w:val="18"/>
          <w:lang w:val="it-IT"/>
        </w:rPr>
        <w:t xml:space="preserve"> i fondi spettanti alla produttrice (</w:t>
      </w:r>
      <w:proofErr w:type="spellStart"/>
      <w:r>
        <w:rPr>
          <w:rFonts w:ascii="Verdana" w:hAnsi="Verdana"/>
          <w:sz w:val="18"/>
          <w:szCs w:val="18"/>
          <w:lang w:val="it-IT"/>
        </w:rPr>
        <w:t>Succès</w:t>
      </w:r>
      <w:proofErr w:type="spellEnd"/>
      <w:r>
        <w:rPr>
          <w:rFonts w:ascii="Verdana" w:hAnsi="Verdana"/>
          <w:sz w:val="18"/>
          <w:szCs w:val="18"/>
          <w:lang w:val="it-IT"/>
        </w:rPr>
        <w:t xml:space="preserve"> </w:t>
      </w:r>
      <w:proofErr w:type="spellStart"/>
      <w:r>
        <w:rPr>
          <w:rFonts w:ascii="Verdana" w:hAnsi="Verdana"/>
          <w:sz w:val="18"/>
          <w:szCs w:val="18"/>
          <w:lang w:val="it-IT"/>
        </w:rPr>
        <w:t>Cinéma</w:t>
      </w:r>
      <w:proofErr w:type="spellEnd"/>
      <w:r>
        <w:rPr>
          <w:rFonts w:ascii="Verdana" w:hAnsi="Verdana"/>
          <w:sz w:val="18"/>
          <w:szCs w:val="18"/>
          <w:lang w:val="it-IT"/>
        </w:rPr>
        <w:t xml:space="preserve">, </w:t>
      </w:r>
      <w:proofErr w:type="spellStart"/>
      <w:r>
        <w:rPr>
          <w:rFonts w:ascii="Verdana" w:hAnsi="Verdana"/>
          <w:sz w:val="18"/>
          <w:szCs w:val="18"/>
          <w:lang w:val="it-IT"/>
        </w:rPr>
        <w:t>Succès</w:t>
      </w:r>
      <w:proofErr w:type="spellEnd"/>
      <w:r>
        <w:rPr>
          <w:rFonts w:ascii="Verdana" w:hAnsi="Verdana"/>
          <w:sz w:val="18"/>
          <w:szCs w:val="18"/>
          <w:lang w:val="it-IT"/>
        </w:rPr>
        <w:t xml:space="preserve"> </w:t>
      </w:r>
      <w:proofErr w:type="spellStart"/>
      <w:r>
        <w:rPr>
          <w:rFonts w:ascii="Verdana" w:hAnsi="Verdana"/>
          <w:sz w:val="18"/>
          <w:szCs w:val="18"/>
          <w:lang w:val="it-IT"/>
        </w:rPr>
        <w:t>Passages</w:t>
      </w:r>
      <w:proofErr w:type="spellEnd"/>
      <w:r>
        <w:rPr>
          <w:rFonts w:ascii="Verdana" w:hAnsi="Verdana"/>
          <w:sz w:val="18"/>
          <w:szCs w:val="18"/>
          <w:lang w:val="it-IT"/>
        </w:rPr>
        <w:t xml:space="preserve"> Antenne).</w:t>
      </w:r>
    </w:p>
    <w:p>
      <w:pPr>
        <w:spacing w:line="260" w:lineRule="atLeast"/>
        <w:rPr>
          <w:rFonts w:ascii="Verdana" w:hAnsi="Verdana"/>
          <w:i/>
          <w:sz w:val="18"/>
          <w:szCs w:val="18"/>
          <w:lang w:val="it-IT"/>
        </w:rPr>
      </w:pPr>
    </w:p>
    <w:p>
      <w:pPr>
        <w:spacing w:line="260" w:lineRule="atLeast"/>
        <w:rPr>
          <w:rFonts w:ascii="Verdana" w:hAnsi="Verdana"/>
          <w:i/>
          <w:sz w:val="18"/>
          <w:szCs w:val="18"/>
          <w:lang w:val="it-IT"/>
        </w:rPr>
      </w:pPr>
      <w:r>
        <w:rPr>
          <w:rFonts w:ascii="Verdana" w:hAnsi="Verdana"/>
          <w:i/>
          <w:sz w:val="18"/>
          <w:szCs w:val="18"/>
          <w:lang w:val="it-IT"/>
        </w:rPr>
        <w:t>Variante 3:</w:t>
      </w:r>
    </w:p>
    <w:p>
      <w:pPr>
        <w:pStyle w:val="NurText"/>
        <w:spacing w:line="260" w:lineRule="atLeast"/>
        <w:rPr>
          <w:szCs w:val="18"/>
          <w:lang w:val="it-IT"/>
        </w:rPr>
      </w:pPr>
      <w:r>
        <w:rPr>
          <w:szCs w:val="18"/>
          <w:lang w:val="it-IT"/>
        </w:rPr>
        <w:t>Lo/la sceneggiatore/</w:t>
      </w:r>
      <w:proofErr w:type="spellStart"/>
      <w:r>
        <w:rPr>
          <w:szCs w:val="18"/>
          <w:lang w:val="it-IT"/>
        </w:rPr>
        <w:t>trice</w:t>
      </w:r>
      <w:proofErr w:type="spellEnd"/>
      <w:r>
        <w:rPr>
          <w:szCs w:val="18"/>
          <w:lang w:val="it-IT"/>
        </w:rPr>
        <w:t xml:space="preserve"> ha diritto a un bonus</w:t>
      </w:r>
    </w:p>
    <w:p>
      <w:pPr>
        <w:pStyle w:val="NurText"/>
        <w:spacing w:line="260" w:lineRule="atLeast"/>
        <w:rPr>
          <w:szCs w:val="18"/>
          <w:lang w:val="it-IT"/>
        </w:rPr>
      </w:pPr>
    </w:p>
    <w:p>
      <w:pPr>
        <w:pStyle w:val="NurText"/>
        <w:numPr>
          <w:ilvl w:val="0"/>
          <w:numId w:val="13"/>
        </w:numPr>
        <w:spacing w:line="260" w:lineRule="atLeast"/>
        <w:ind w:left="709" w:hanging="709"/>
        <w:rPr>
          <w:szCs w:val="18"/>
          <w:lang w:val="it-IT"/>
        </w:rPr>
      </w:pPr>
      <w:r>
        <w:rPr>
          <w:szCs w:val="18"/>
          <w:lang w:val="it-IT"/>
        </w:rPr>
        <w:t xml:space="preserve">di ..... franchi per ingresso al cinema in Svizzera, che superi il numero di ….. ingressi (fa fede la statistica di </w:t>
      </w:r>
      <w:proofErr w:type="spellStart"/>
      <w:r>
        <w:rPr>
          <w:szCs w:val="18"/>
          <w:lang w:val="it-IT"/>
        </w:rPr>
        <w:t>Procinema</w:t>
      </w:r>
      <w:proofErr w:type="spellEnd"/>
      <w:r>
        <w:rPr>
          <w:szCs w:val="18"/>
          <w:lang w:val="it-IT"/>
        </w:rPr>
        <w:t>);</w:t>
      </w:r>
    </w:p>
    <w:p>
      <w:pPr>
        <w:pStyle w:val="NurText"/>
        <w:spacing w:line="260" w:lineRule="atLeast"/>
        <w:ind w:left="709" w:hanging="709"/>
        <w:rPr>
          <w:szCs w:val="18"/>
          <w:lang w:val="it-IT"/>
        </w:rPr>
      </w:pPr>
    </w:p>
    <w:p>
      <w:pPr>
        <w:pStyle w:val="NurText"/>
        <w:numPr>
          <w:ilvl w:val="0"/>
          <w:numId w:val="13"/>
        </w:numPr>
        <w:spacing w:line="260" w:lineRule="atLeast"/>
        <w:ind w:left="709" w:hanging="709"/>
        <w:rPr>
          <w:szCs w:val="18"/>
          <w:lang w:val="it-IT"/>
        </w:rPr>
      </w:pPr>
      <w:r>
        <w:rPr>
          <w:szCs w:val="18"/>
          <w:lang w:val="it-IT"/>
        </w:rPr>
        <w:t>di ..... franchi per ingresso al cinema in….., che superi il numero di ….. ingressi;</w:t>
      </w:r>
    </w:p>
    <w:p>
      <w:pPr>
        <w:pStyle w:val="NurText"/>
        <w:spacing w:line="260" w:lineRule="atLeast"/>
        <w:ind w:left="709" w:hanging="709"/>
        <w:rPr>
          <w:szCs w:val="18"/>
          <w:lang w:val="it-IT"/>
        </w:rPr>
      </w:pPr>
    </w:p>
    <w:p>
      <w:pPr>
        <w:pStyle w:val="NurText"/>
        <w:numPr>
          <w:ilvl w:val="0"/>
          <w:numId w:val="13"/>
        </w:numPr>
        <w:spacing w:line="260" w:lineRule="atLeast"/>
        <w:ind w:left="709" w:hanging="709"/>
        <w:rPr>
          <w:szCs w:val="18"/>
          <w:lang w:val="it-IT"/>
        </w:rPr>
      </w:pPr>
      <w:r>
        <w:rPr>
          <w:szCs w:val="18"/>
          <w:lang w:val="it-IT"/>
        </w:rPr>
        <w:t xml:space="preserve">di ..... </w:t>
      </w:r>
      <w:r>
        <w:rPr>
          <w:szCs w:val="18"/>
          <w:lang w:val="it-CH"/>
        </w:rPr>
        <w:t>franchi per copia d’opera venduta o distribuita col metodo del download-to-</w:t>
      </w:r>
      <w:proofErr w:type="spellStart"/>
      <w:r>
        <w:rPr>
          <w:szCs w:val="18"/>
          <w:lang w:val="it-CH"/>
        </w:rPr>
        <w:t>own</w:t>
      </w:r>
      <w:proofErr w:type="spellEnd"/>
      <w:r>
        <w:rPr>
          <w:szCs w:val="18"/>
          <w:lang w:val="it-CH"/>
        </w:rPr>
        <w:t xml:space="preserve"> indipendentemente dal formato tecnico scelto che superi il numero di ….. </w:t>
      </w:r>
      <w:r>
        <w:rPr>
          <w:szCs w:val="18"/>
          <w:lang w:val="it-IT"/>
        </w:rPr>
        <w:t xml:space="preserve"> </w:t>
      </w:r>
      <w:r>
        <w:rPr>
          <w:szCs w:val="18"/>
          <w:lang w:val="it-CH"/>
        </w:rPr>
        <w:t>copie od operazioni.</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4.7.</w:t>
      </w:r>
    </w:p>
    <w:p>
      <w:pPr>
        <w:spacing w:line="260" w:lineRule="atLeast"/>
        <w:rPr>
          <w:rFonts w:ascii="Verdana" w:hAnsi="Verdana"/>
          <w:sz w:val="18"/>
          <w:szCs w:val="18"/>
          <w:lang w:val="it-IT"/>
        </w:rPr>
      </w:pPr>
      <w:r>
        <w:rPr>
          <w:rFonts w:ascii="Verdana" w:hAnsi="Verdana"/>
          <w:sz w:val="18"/>
          <w:szCs w:val="18"/>
          <w:lang w:val="it-IT"/>
        </w:rPr>
        <w:t xml:space="preserve">Se gli/le autori/autrici pubblicano, sulla base della sceneggiatura da loro elaborata nel quadro del presente contratto, un’opera derivata sotto forma di libro, la produttrice ha diritto al …..% dei ricavi netti. La pubblicazione del libro è possibile solo dopo l’uscita del film. </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4.8.</w:t>
      </w:r>
    </w:p>
    <w:p>
      <w:pPr>
        <w:spacing w:line="260" w:lineRule="atLeast"/>
        <w:rPr>
          <w:rFonts w:ascii="Verdana" w:hAnsi="Verdana"/>
          <w:sz w:val="18"/>
          <w:szCs w:val="18"/>
          <w:lang w:val="it-IT"/>
        </w:rPr>
      </w:pPr>
      <w:r>
        <w:rPr>
          <w:rFonts w:ascii="Verdana" w:hAnsi="Verdana"/>
          <w:sz w:val="18"/>
          <w:szCs w:val="18"/>
          <w:lang w:val="it-IT"/>
        </w:rPr>
        <w:t>I riconoscimenti finanziari e i premi assegnati esplicitamente alla sceneggiatura spettano allo/alla sceneggiatore/</w:t>
      </w:r>
      <w:proofErr w:type="spellStart"/>
      <w:r>
        <w:rPr>
          <w:rFonts w:ascii="Verdana" w:hAnsi="Verdana"/>
          <w:sz w:val="18"/>
          <w:szCs w:val="18"/>
          <w:lang w:val="it-IT"/>
        </w:rPr>
        <w:t>trice</w:t>
      </w:r>
      <w:proofErr w:type="spellEnd"/>
      <w:r>
        <w:rPr>
          <w:rFonts w:ascii="Verdana" w:hAnsi="Verdana"/>
          <w:sz w:val="18"/>
          <w:szCs w:val="18"/>
          <w:lang w:val="it-IT"/>
        </w:rPr>
        <w:t>.</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4.9.</w:t>
      </w:r>
    </w:p>
    <w:p>
      <w:pPr>
        <w:pStyle w:val="Textkrper3"/>
        <w:spacing w:line="260" w:lineRule="atLeast"/>
        <w:jc w:val="left"/>
        <w:rPr>
          <w:szCs w:val="18"/>
          <w:lang w:val="it-IT"/>
        </w:rPr>
      </w:pPr>
      <w:r>
        <w:rPr>
          <w:szCs w:val="18"/>
          <w:lang w:val="it-IT"/>
        </w:rPr>
        <w:t>Al termine di ogni anno civile, la produttrice redige un conteggio delle entrate e delle uscite relative all’utilizzo del film. Lo farà avere spontaneamente allo/alla sceneggiatore/</w:t>
      </w:r>
      <w:proofErr w:type="spellStart"/>
      <w:r>
        <w:rPr>
          <w:szCs w:val="18"/>
          <w:lang w:val="it-IT"/>
        </w:rPr>
        <w:t>trice</w:t>
      </w:r>
      <w:proofErr w:type="spellEnd"/>
      <w:r>
        <w:rPr>
          <w:szCs w:val="18"/>
          <w:lang w:val="it-IT"/>
        </w:rPr>
        <w:t xml:space="preserve"> e gli/le corrisponderà l’eventuale quota a lui/lei spettante, al più tardi entro la fine di marzo dell’anno seguente. La produttrice si impegna a tenere regolarmente la contabilità dell’utilizzo della produzione e a permettere allo/alla sceneggiatore/</w:t>
      </w:r>
      <w:proofErr w:type="spellStart"/>
      <w:r>
        <w:rPr>
          <w:szCs w:val="18"/>
          <w:lang w:val="it-IT"/>
        </w:rPr>
        <w:t>trice</w:t>
      </w:r>
      <w:proofErr w:type="spellEnd"/>
      <w:r>
        <w:rPr>
          <w:szCs w:val="18"/>
          <w:lang w:val="it-IT"/>
        </w:rPr>
        <w:t xml:space="preserve"> – o a un/a fiduciario/a designato/a da quest’ultimo/a – di prendere visione, previo avviso, dei libri contabili e dei giustificativi. </w:t>
      </w:r>
    </w:p>
    <w:p>
      <w:pPr>
        <w:pStyle w:val="Textkrper3"/>
        <w:spacing w:line="260" w:lineRule="atLeast"/>
        <w:jc w:val="left"/>
        <w:rPr>
          <w:szCs w:val="18"/>
          <w:lang w:val="it-IT"/>
        </w:rPr>
      </w:pPr>
    </w:p>
    <w:p>
      <w:pPr>
        <w:pStyle w:val="Textkrper3"/>
        <w:spacing w:line="260" w:lineRule="atLeast"/>
        <w:jc w:val="left"/>
        <w:rPr>
          <w:szCs w:val="18"/>
          <w:lang w:val="it-IT"/>
        </w:rPr>
      </w:pPr>
      <w:r>
        <w:rPr>
          <w:szCs w:val="18"/>
          <w:lang w:val="it-IT"/>
        </w:rPr>
        <w:t>Se da una verifica dovesse risultare che il conteggio differisce di almeno il 5% dalla quota dovuta allo/alla sceneggiatore/</w:t>
      </w:r>
      <w:proofErr w:type="spellStart"/>
      <w:r>
        <w:rPr>
          <w:szCs w:val="18"/>
          <w:lang w:val="it-IT"/>
        </w:rPr>
        <w:t>trice</w:t>
      </w:r>
      <w:proofErr w:type="spellEnd"/>
      <w:r>
        <w:rPr>
          <w:szCs w:val="18"/>
          <w:lang w:val="it-IT"/>
        </w:rPr>
        <w:t>, i costi del/della fiduciario/a vanno a carico della produttrice.</w:t>
      </w:r>
    </w:p>
    <w:p>
      <w:pPr>
        <w:spacing w:line="260" w:lineRule="atLeast"/>
        <w:rPr>
          <w:rFonts w:ascii="Verdana" w:hAnsi="Verdana"/>
          <w:b/>
          <w:sz w:val="18"/>
          <w:szCs w:val="18"/>
          <w:lang w:val="it-IT"/>
        </w:rPr>
      </w:pPr>
    </w:p>
    <w:p>
      <w:pPr>
        <w:spacing w:line="260" w:lineRule="atLeast"/>
        <w:rPr>
          <w:rFonts w:ascii="Verdana" w:hAnsi="Verdana"/>
          <w:b/>
          <w:sz w:val="18"/>
          <w:szCs w:val="18"/>
          <w:lang w:val="it-IT"/>
        </w:rPr>
      </w:pPr>
    </w:p>
    <w:p>
      <w:pPr>
        <w:numPr>
          <w:ilvl w:val="0"/>
          <w:numId w:val="9"/>
        </w:numPr>
        <w:spacing w:line="260" w:lineRule="atLeast"/>
        <w:ind w:hanging="720"/>
        <w:rPr>
          <w:rFonts w:ascii="Verdana" w:hAnsi="Verdana"/>
          <w:b/>
          <w:sz w:val="18"/>
          <w:szCs w:val="18"/>
          <w:lang w:val="it-IT"/>
        </w:rPr>
      </w:pPr>
      <w:r>
        <w:rPr>
          <w:rFonts w:ascii="Verdana" w:hAnsi="Verdana"/>
          <w:b/>
          <w:sz w:val="18"/>
          <w:szCs w:val="18"/>
          <w:lang w:val="it-CH"/>
        </w:rPr>
        <w:t>Ulteriori disposizioni</w:t>
      </w:r>
    </w:p>
    <w:p>
      <w:pPr>
        <w:spacing w:line="260" w:lineRule="atLeast"/>
        <w:rPr>
          <w:rFonts w:ascii="Verdana" w:hAnsi="Verdana"/>
          <w:sz w:val="18"/>
          <w:szCs w:val="18"/>
          <w:lang w:val="it-IT"/>
        </w:rPr>
      </w:pPr>
    </w:p>
    <w:p>
      <w:pPr>
        <w:spacing w:line="260" w:lineRule="atLeast"/>
        <w:jc w:val="both"/>
        <w:rPr>
          <w:rFonts w:ascii="Verdana" w:hAnsi="Verdana"/>
          <w:sz w:val="18"/>
          <w:szCs w:val="18"/>
          <w:lang w:val="it-IT"/>
        </w:rPr>
      </w:pPr>
      <w:r>
        <w:rPr>
          <w:rFonts w:ascii="Verdana" w:hAnsi="Verdana"/>
          <w:sz w:val="18"/>
          <w:szCs w:val="18"/>
          <w:lang w:val="it-IT"/>
        </w:rPr>
        <w:t>5.1.</w:t>
      </w:r>
    </w:p>
    <w:p>
      <w:pPr>
        <w:spacing w:line="260" w:lineRule="atLeast"/>
        <w:rPr>
          <w:rFonts w:ascii="Verdana" w:hAnsi="Verdana"/>
          <w:sz w:val="18"/>
          <w:szCs w:val="18"/>
          <w:lang w:val="it-IT"/>
        </w:rPr>
      </w:pPr>
      <w:r>
        <w:rPr>
          <w:rFonts w:ascii="Verdana" w:hAnsi="Verdana"/>
          <w:sz w:val="18"/>
          <w:szCs w:val="18"/>
          <w:lang w:val="it-IT"/>
        </w:rPr>
        <w:t>Le parti si impegnano a rendere reciprocamente disponibili i documenti necessari all’esercizio dei diritti di cui al presente contratto.</w:t>
      </w:r>
    </w:p>
    <w:p>
      <w:pPr>
        <w:spacing w:line="260" w:lineRule="atLeast"/>
        <w:jc w:val="both"/>
        <w:rPr>
          <w:rFonts w:ascii="Verdana" w:hAnsi="Verdana"/>
          <w:sz w:val="18"/>
          <w:szCs w:val="18"/>
          <w:lang w:val="it-IT"/>
        </w:rPr>
      </w:pPr>
    </w:p>
    <w:p>
      <w:pPr>
        <w:spacing w:line="260" w:lineRule="atLeast"/>
        <w:jc w:val="both"/>
        <w:rPr>
          <w:rFonts w:ascii="Verdana" w:hAnsi="Verdana"/>
          <w:sz w:val="18"/>
          <w:szCs w:val="18"/>
          <w:lang w:val="it-IT"/>
        </w:rPr>
      </w:pPr>
      <w:r>
        <w:rPr>
          <w:rFonts w:ascii="Verdana" w:hAnsi="Verdana"/>
          <w:sz w:val="18"/>
          <w:szCs w:val="18"/>
          <w:lang w:val="it-IT"/>
        </w:rPr>
        <w:t>5.2.</w:t>
      </w:r>
    </w:p>
    <w:p>
      <w:pPr>
        <w:spacing w:line="260" w:lineRule="atLeast"/>
        <w:rPr>
          <w:rFonts w:ascii="Verdana" w:hAnsi="Verdana"/>
          <w:sz w:val="18"/>
          <w:szCs w:val="18"/>
          <w:lang w:val="it-IT"/>
        </w:rPr>
      </w:pPr>
      <w:r>
        <w:rPr>
          <w:rFonts w:ascii="Verdana" w:hAnsi="Verdana"/>
          <w:sz w:val="18"/>
          <w:szCs w:val="18"/>
          <w:lang w:val="it-IT"/>
        </w:rPr>
        <w:t>Qualsiasi modifica al presente contratto richiede la forma scritta per essere valida.</w:t>
      </w:r>
    </w:p>
    <w:p>
      <w:pPr>
        <w:spacing w:line="260" w:lineRule="atLeast"/>
        <w:jc w:val="both"/>
        <w:rPr>
          <w:rFonts w:ascii="Verdana" w:hAnsi="Verdana"/>
          <w:sz w:val="18"/>
          <w:szCs w:val="18"/>
          <w:lang w:val="it-IT"/>
        </w:rPr>
      </w:pPr>
    </w:p>
    <w:p>
      <w:pPr>
        <w:spacing w:line="260" w:lineRule="atLeast"/>
        <w:jc w:val="both"/>
        <w:rPr>
          <w:rFonts w:ascii="Verdana" w:hAnsi="Verdana"/>
          <w:sz w:val="18"/>
          <w:szCs w:val="18"/>
          <w:lang w:val="it-IT"/>
        </w:rPr>
      </w:pPr>
      <w:r>
        <w:rPr>
          <w:rFonts w:ascii="Verdana" w:hAnsi="Verdana"/>
          <w:sz w:val="18"/>
          <w:szCs w:val="18"/>
          <w:lang w:val="it-IT"/>
        </w:rPr>
        <w:t>5.3.</w:t>
      </w:r>
    </w:p>
    <w:p>
      <w:pPr>
        <w:spacing w:line="260" w:lineRule="atLeast"/>
        <w:rPr>
          <w:rFonts w:ascii="Verdana" w:hAnsi="Verdana"/>
          <w:sz w:val="18"/>
          <w:szCs w:val="18"/>
          <w:lang w:val="it-IT"/>
        </w:rPr>
      </w:pPr>
      <w:r>
        <w:rPr>
          <w:rFonts w:ascii="Verdana" w:hAnsi="Verdana"/>
          <w:sz w:val="18"/>
          <w:szCs w:val="18"/>
          <w:lang w:val="it-IT"/>
        </w:rPr>
        <w:t>L’eventuale nullità di una disposizione contenuta nel presente contratto non inficia la validità delle restanti disposizioni.</w:t>
      </w:r>
    </w:p>
    <w:p>
      <w:pPr>
        <w:spacing w:line="260" w:lineRule="atLeast"/>
        <w:jc w:val="both"/>
        <w:rPr>
          <w:rFonts w:ascii="Verdana" w:hAnsi="Verdana"/>
          <w:sz w:val="18"/>
          <w:szCs w:val="18"/>
          <w:lang w:val="it-IT"/>
        </w:rPr>
      </w:pPr>
      <w:r>
        <w:rPr>
          <w:rFonts w:ascii="Verdana" w:hAnsi="Verdana"/>
          <w:sz w:val="18"/>
          <w:szCs w:val="18"/>
          <w:lang w:val="it-IT"/>
        </w:rPr>
        <w:t>5.4.</w:t>
      </w:r>
    </w:p>
    <w:p>
      <w:pPr>
        <w:spacing w:line="260" w:lineRule="atLeast"/>
        <w:rPr>
          <w:rFonts w:ascii="Verdana" w:hAnsi="Verdana"/>
          <w:sz w:val="18"/>
          <w:szCs w:val="18"/>
          <w:lang w:val="it-IT"/>
        </w:rPr>
      </w:pPr>
      <w:r>
        <w:rPr>
          <w:rFonts w:ascii="Verdana" w:hAnsi="Verdana"/>
          <w:sz w:val="18"/>
          <w:szCs w:val="18"/>
          <w:lang w:val="it-IT"/>
        </w:rPr>
        <w:t>Il contratto sottostà al diritto svizzero. Salvo accordi diversi, si applicano in particolare le disposizioni dell’art. 363 e segg. del CO sul contratto di appalto.</w:t>
      </w:r>
    </w:p>
    <w:p>
      <w:pPr>
        <w:spacing w:line="260" w:lineRule="atLeast"/>
        <w:rPr>
          <w:rFonts w:ascii="Verdana" w:hAnsi="Verdana"/>
          <w:sz w:val="18"/>
          <w:szCs w:val="18"/>
          <w:lang w:val="it-IT"/>
        </w:rPr>
      </w:pPr>
    </w:p>
    <w:p>
      <w:pPr>
        <w:spacing w:line="260" w:lineRule="atLeast"/>
        <w:rPr>
          <w:rFonts w:ascii="Verdana" w:hAnsi="Verdana"/>
          <w:sz w:val="18"/>
          <w:szCs w:val="18"/>
          <w:lang w:val="it-IT"/>
        </w:rPr>
      </w:pPr>
      <w:r>
        <w:rPr>
          <w:rFonts w:ascii="Verdana" w:hAnsi="Verdana"/>
          <w:sz w:val="18"/>
          <w:szCs w:val="18"/>
          <w:lang w:val="it-IT"/>
        </w:rPr>
        <w:t>5.5.</w:t>
      </w:r>
    </w:p>
    <w:p>
      <w:pPr>
        <w:spacing w:line="260" w:lineRule="atLeast"/>
        <w:rPr>
          <w:rFonts w:ascii="Verdana" w:hAnsi="Verdana"/>
          <w:sz w:val="18"/>
          <w:szCs w:val="18"/>
          <w:lang w:val="it-IT"/>
        </w:rPr>
      </w:pPr>
      <w:r>
        <w:rPr>
          <w:rFonts w:ascii="Verdana" w:hAnsi="Verdana"/>
          <w:sz w:val="18"/>
          <w:szCs w:val="18"/>
          <w:lang w:val="it-IT"/>
        </w:rPr>
        <w:t xml:space="preserve">Se in relazione al presente contratto dovessero sorgere controversie, le parti concordano che, prima di adire il tribunale, tenteranno la via della mediazione ai sensi del Codice di procedura civile federale. </w:t>
      </w:r>
    </w:p>
    <w:p>
      <w:pPr>
        <w:tabs>
          <w:tab w:val="left" w:pos="284"/>
          <w:tab w:val="left" w:pos="567"/>
        </w:tabs>
        <w:spacing w:line="260" w:lineRule="atLeast"/>
        <w:rPr>
          <w:rFonts w:ascii="Verdana" w:hAnsi="Verdana"/>
          <w:sz w:val="18"/>
          <w:szCs w:val="18"/>
          <w:lang w:val="it-IT"/>
        </w:rPr>
      </w:pPr>
    </w:p>
    <w:p>
      <w:pPr>
        <w:tabs>
          <w:tab w:val="left" w:pos="284"/>
          <w:tab w:val="left" w:pos="567"/>
        </w:tabs>
        <w:spacing w:line="260" w:lineRule="atLeast"/>
        <w:rPr>
          <w:rFonts w:ascii="Verdana" w:hAnsi="Verdana"/>
          <w:sz w:val="18"/>
          <w:szCs w:val="18"/>
          <w:lang w:val="it-IT"/>
        </w:rPr>
      </w:pPr>
      <w:r>
        <w:rPr>
          <w:rFonts w:ascii="Verdana" w:hAnsi="Verdana"/>
          <w:sz w:val="18"/>
          <w:szCs w:val="18"/>
          <w:lang w:val="it-IT"/>
        </w:rPr>
        <w:lastRenderedPageBreak/>
        <w:t>5.6.</w:t>
      </w:r>
    </w:p>
    <w:p>
      <w:pPr>
        <w:tabs>
          <w:tab w:val="left" w:pos="284"/>
          <w:tab w:val="left" w:pos="567"/>
        </w:tabs>
        <w:spacing w:line="260" w:lineRule="atLeast"/>
        <w:rPr>
          <w:rFonts w:ascii="Verdana" w:hAnsi="Verdana"/>
          <w:sz w:val="18"/>
          <w:szCs w:val="18"/>
          <w:lang w:val="it-IT"/>
        </w:rPr>
      </w:pPr>
      <w:r>
        <w:rPr>
          <w:rFonts w:ascii="Verdana" w:hAnsi="Verdana"/>
          <w:sz w:val="18"/>
          <w:szCs w:val="18"/>
          <w:lang w:val="it-IT"/>
        </w:rPr>
        <w:t>Per ogni controversia derivante dall’esecuzione e interpretazione del presente contratto è competete il foro di ………………………. (in genere la sede della produttrice).</w:t>
      </w:r>
    </w:p>
    <w:p>
      <w:pPr>
        <w:tabs>
          <w:tab w:val="left" w:pos="4395"/>
        </w:tabs>
        <w:spacing w:line="260" w:lineRule="atLeast"/>
        <w:rPr>
          <w:rFonts w:ascii="Verdana" w:hAnsi="Verdana"/>
          <w:sz w:val="18"/>
          <w:szCs w:val="18"/>
          <w:lang w:val="it-IT"/>
        </w:rPr>
      </w:pPr>
    </w:p>
    <w:p>
      <w:pPr>
        <w:tabs>
          <w:tab w:val="left" w:pos="4395"/>
        </w:tabs>
        <w:spacing w:line="260" w:lineRule="atLeast"/>
        <w:rPr>
          <w:rFonts w:ascii="Verdana" w:hAnsi="Verdana"/>
          <w:sz w:val="18"/>
          <w:szCs w:val="18"/>
          <w:lang w:val="it-IT"/>
        </w:rPr>
      </w:pPr>
    </w:p>
    <w:p>
      <w:pPr>
        <w:tabs>
          <w:tab w:val="left" w:pos="4395"/>
        </w:tabs>
        <w:spacing w:line="260" w:lineRule="atLeast"/>
        <w:rPr>
          <w:rFonts w:ascii="Verdana" w:hAnsi="Verdana"/>
          <w:sz w:val="18"/>
          <w:szCs w:val="18"/>
          <w:lang w:val="it-IT"/>
        </w:rPr>
      </w:pPr>
    </w:p>
    <w:tbl>
      <w:tblPr>
        <w:tblW w:w="0" w:type="auto"/>
        <w:tblBorders>
          <w:bottom w:val="single" w:sz="4" w:space="0" w:color="auto"/>
        </w:tblBorders>
        <w:tblLook w:val="04A0" w:firstRow="1" w:lastRow="0" w:firstColumn="1" w:lastColumn="0" w:noHBand="0" w:noVBand="1"/>
      </w:tblPr>
      <w:tblGrid>
        <w:gridCol w:w="4685"/>
        <w:gridCol w:w="4670"/>
      </w:tblGrid>
      <w:tr>
        <w:tc>
          <w:tcPr>
            <w:tcW w:w="4747" w:type="dxa"/>
            <w:tcBorders>
              <w:bottom w:val="single" w:sz="4" w:space="0" w:color="auto"/>
            </w:tcBorders>
          </w:tcPr>
          <w:p>
            <w:pPr>
              <w:tabs>
                <w:tab w:val="left" w:pos="4395"/>
              </w:tabs>
              <w:spacing w:line="260" w:lineRule="atLeast"/>
              <w:rPr>
                <w:rFonts w:ascii="Verdana" w:hAnsi="Verdana"/>
                <w:sz w:val="18"/>
              </w:rPr>
            </w:pPr>
            <w:r>
              <w:rPr>
                <w:rFonts w:ascii="Verdana" w:hAnsi="Verdana"/>
                <w:sz w:val="18"/>
                <w:szCs w:val="18"/>
                <w:lang w:val="it-IT"/>
              </w:rPr>
              <w:t>Lo/la sceneggiatore/</w:t>
            </w:r>
            <w:proofErr w:type="spellStart"/>
            <w:r>
              <w:rPr>
                <w:rFonts w:ascii="Verdana" w:hAnsi="Verdana"/>
                <w:sz w:val="18"/>
                <w:szCs w:val="18"/>
                <w:lang w:val="it-IT"/>
              </w:rPr>
              <w:t>trice</w:t>
            </w:r>
            <w:proofErr w:type="spellEnd"/>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c>
          <w:tcPr>
            <w:tcW w:w="4748" w:type="dxa"/>
            <w:tcBorders>
              <w:bottom w:val="single" w:sz="4" w:space="0" w:color="auto"/>
            </w:tcBorders>
          </w:tcPr>
          <w:p>
            <w:pPr>
              <w:tabs>
                <w:tab w:val="left" w:pos="4395"/>
              </w:tabs>
              <w:spacing w:line="260" w:lineRule="atLeast"/>
              <w:rPr>
                <w:rFonts w:ascii="Verdana" w:hAnsi="Verdana"/>
                <w:sz w:val="18"/>
              </w:rPr>
            </w:pPr>
            <w:r>
              <w:rPr>
                <w:rFonts w:ascii="Verdana" w:hAnsi="Verdana"/>
                <w:sz w:val="18"/>
                <w:szCs w:val="24"/>
                <w:lang w:val="it-CH"/>
              </w:rPr>
              <w:t>La produttrice</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r>
      <w:tr>
        <w:tc>
          <w:tcPr>
            <w:tcW w:w="4747" w:type="dxa"/>
            <w:tcBorders>
              <w:top w:val="single" w:sz="4" w:space="0" w:color="auto"/>
            </w:tcBorders>
          </w:tcPr>
          <w:p>
            <w:pPr>
              <w:tabs>
                <w:tab w:val="left" w:pos="4395"/>
              </w:tabs>
              <w:spacing w:line="260" w:lineRule="atLeast"/>
              <w:rPr>
                <w:rFonts w:ascii="Verdana" w:hAnsi="Verdana"/>
                <w:sz w:val="18"/>
              </w:rPr>
            </w:pPr>
            <w:r>
              <w:rPr>
                <w:rFonts w:ascii="Verdana" w:hAnsi="Verdana"/>
                <w:sz w:val="18"/>
                <w:szCs w:val="24"/>
                <w:lang w:val="it-IT"/>
              </w:rPr>
              <w:t>Luogo e data</w:t>
            </w:r>
            <w:r>
              <w:rPr>
                <w:rFonts w:ascii="Verdana" w:hAnsi="Verdana"/>
                <w:sz w:val="18"/>
              </w:rPr>
              <w:t xml:space="preserve"> </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c>
          <w:tcPr>
            <w:tcW w:w="4748" w:type="dxa"/>
            <w:tcBorders>
              <w:top w:val="single" w:sz="4" w:space="0" w:color="auto"/>
            </w:tcBorders>
          </w:tcPr>
          <w:p>
            <w:pPr>
              <w:tabs>
                <w:tab w:val="left" w:pos="4395"/>
              </w:tabs>
              <w:spacing w:line="260" w:lineRule="atLeast"/>
              <w:rPr>
                <w:rFonts w:ascii="Verdana" w:hAnsi="Verdana"/>
                <w:sz w:val="18"/>
              </w:rPr>
            </w:pPr>
          </w:p>
        </w:tc>
      </w:tr>
    </w:tbl>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sz w:val="18"/>
          <w:szCs w:val="18"/>
          <w:lang w:val="it-IT"/>
        </w:rPr>
      </w:pPr>
    </w:p>
    <w:p>
      <w:pPr>
        <w:spacing w:line="260" w:lineRule="atLeast"/>
        <w:rPr>
          <w:rFonts w:ascii="Verdana" w:hAnsi="Verdana"/>
          <w:i/>
          <w:sz w:val="16"/>
          <w:szCs w:val="16"/>
          <w:lang w:val="it-IT"/>
        </w:rPr>
      </w:pPr>
      <w:r>
        <w:rPr>
          <w:rFonts w:ascii="Verdana" w:hAnsi="Verdana"/>
          <w:i/>
          <w:sz w:val="16"/>
          <w:szCs w:val="16"/>
          <w:lang w:val="it-IT"/>
        </w:rPr>
        <w:t>Suissimage Gennaio 2023</w:t>
      </w:r>
    </w:p>
    <w:sectPr>
      <w:headerReference w:type="even" r:id="rId7"/>
      <w:headerReference w:type="default" r:id="rId8"/>
      <w:footnotePr>
        <w:numRestart w:val="eachSect"/>
      </w:footnotePr>
      <w:pgSz w:w="11907" w:h="16840" w:code="9"/>
      <w:pgMar w:top="1701" w:right="1134" w:bottom="1134" w:left="1418"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pacing w:line="200" w:lineRule="exact"/>
      <w:jc w:val="center"/>
      <w:rPr>
        <w:rFonts w:ascii="Courier" w:hAnsi="Courier"/>
        <w:szCs w:val="24"/>
      </w:rPr>
    </w:pPr>
    <w:r>
      <w:rPr>
        <w:rFonts w:ascii="Times" w:hAnsi="Times"/>
        <w:noProof/>
        <w:szCs w:val="24"/>
      </w:rPr>
      <w:t>Mustervertrag für Drehbuchautoren und -Autorinnen     Seite</w:t>
    </w:r>
    <w:r>
      <w:rPr>
        <w:rFonts w:ascii="Times" w:hAnsi="Times"/>
        <w:szCs w:val="24"/>
      </w:rPr>
      <w:t xml:space="preserve"> </w:t>
    </w:r>
    <w:r>
      <w:rPr>
        <w:rFonts w:ascii="Times" w:hAnsi="Times"/>
        <w:szCs w:val="24"/>
      </w:rPr>
      <w:pgNum/>
    </w:r>
    <w:r>
      <w:rPr>
        <w:rFonts w:ascii="Courier" w:hAnsi="Courier"/>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9072"/>
      </w:tabs>
      <w:spacing w:line="260" w:lineRule="atLeast"/>
      <w:rPr>
        <w:rFonts w:ascii="Verdana" w:hAnsi="Verdana"/>
        <w:sz w:val="18"/>
        <w:szCs w:val="18"/>
        <w:lang w:val="it-IT"/>
      </w:rPr>
    </w:pPr>
    <w:r>
      <w:rPr>
        <w:rFonts w:ascii="Verdana" w:hAnsi="Verdana"/>
        <w:noProof/>
        <w:sz w:val="18"/>
        <w:szCs w:val="18"/>
        <w:lang w:val="it-IT"/>
      </w:rPr>
      <w:t>Contratto tipo per sceneggiatori e sceneggiatrici</w:t>
    </w:r>
    <w:r>
      <w:rPr>
        <w:rFonts w:ascii="Verdana" w:hAnsi="Verdana"/>
        <w:noProof/>
        <w:sz w:val="18"/>
        <w:szCs w:val="18"/>
        <w:lang w:val="it-IT"/>
      </w:rPr>
      <w:tab/>
      <w:t>Pagina</w:t>
    </w:r>
    <w:r>
      <w:rPr>
        <w:rFonts w:ascii="Verdana" w:hAnsi="Verdana"/>
        <w:sz w:val="18"/>
        <w:szCs w:val="18"/>
        <w:lang w:val="it-IT"/>
      </w:rPr>
      <w:t xml:space="preserve"> </w:t>
    </w:r>
    <w:r>
      <w:rPr>
        <w:rFonts w:ascii="Verdana" w:hAnsi="Verdana"/>
        <w:sz w:val="18"/>
        <w:szCs w:val="18"/>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DA3D9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0A0A8DDC"/>
    <w:lvl w:ilvl="0">
      <w:numFmt w:val="decimal"/>
      <w:lvlText w:val="*"/>
      <w:lvlJc w:val="left"/>
      <w:rPr>
        <w:rFonts w:cs="Times New Roman"/>
      </w:rPr>
    </w:lvl>
  </w:abstractNum>
  <w:abstractNum w:abstractNumId="2" w15:restartNumberingAfterBreak="0">
    <w:nsid w:val="043A5F0A"/>
    <w:multiLevelType w:val="hybridMultilevel"/>
    <w:tmpl w:val="09463A14"/>
    <w:lvl w:ilvl="0" w:tplc="C81C60C6">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742E7"/>
    <w:multiLevelType w:val="hybridMultilevel"/>
    <w:tmpl w:val="0456B3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3B2B19"/>
    <w:multiLevelType w:val="hybridMultilevel"/>
    <w:tmpl w:val="55BEB5CA"/>
    <w:lvl w:ilvl="0" w:tplc="F5241CAC">
      <w:start w:val="180"/>
      <w:numFmt w:val="bullet"/>
      <w:lvlText w:val="-"/>
      <w:lvlJc w:val="left"/>
      <w:pPr>
        <w:ind w:left="360" w:hanging="360"/>
      </w:pPr>
      <w:rPr>
        <w:rFonts w:ascii="Cambria" w:eastAsia="Times New Roman" w:hAnsi="Cambri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1620BF8"/>
    <w:multiLevelType w:val="singleLevel"/>
    <w:tmpl w:val="BC86D316"/>
    <w:lvl w:ilvl="0">
      <w:start w:val="1"/>
      <w:numFmt w:val="lowerLetter"/>
      <w:lvlText w:val="%1."/>
      <w:lvlJc w:val="left"/>
      <w:pPr>
        <w:ind w:left="283" w:hanging="283"/>
      </w:pPr>
      <w:rPr>
        <w:rFonts w:cs="Times New Roman"/>
      </w:rPr>
    </w:lvl>
  </w:abstractNum>
  <w:abstractNum w:abstractNumId="6" w15:restartNumberingAfterBreak="0">
    <w:nsid w:val="140B2B82"/>
    <w:multiLevelType w:val="hybridMultilevel"/>
    <w:tmpl w:val="A51C91B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39274A"/>
    <w:multiLevelType w:val="hybridMultilevel"/>
    <w:tmpl w:val="2B1630C4"/>
    <w:lvl w:ilvl="0" w:tplc="E870B326">
      <w:start w:val="1"/>
      <w:numFmt w:val="lowerLetter"/>
      <w:lvlText w:val="%1."/>
      <w:lvlJc w:val="left"/>
      <w:pPr>
        <w:ind w:left="1065" w:hanging="360"/>
      </w:pPr>
      <w:rPr>
        <w:rFonts w:cs="Times New Roman" w:hint="default"/>
      </w:rPr>
    </w:lvl>
    <w:lvl w:ilvl="1" w:tplc="04070019" w:tentative="1">
      <w:start w:val="1"/>
      <w:numFmt w:val="lowerLetter"/>
      <w:lvlText w:val="%2."/>
      <w:lvlJc w:val="left"/>
      <w:pPr>
        <w:ind w:left="1785" w:hanging="360"/>
      </w:pPr>
      <w:rPr>
        <w:rFonts w:cs="Times New Roman"/>
      </w:rPr>
    </w:lvl>
    <w:lvl w:ilvl="2" w:tplc="0407001B" w:tentative="1">
      <w:start w:val="1"/>
      <w:numFmt w:val="lowerRoman"/>
      <w:lvlText w:val="%3."/>
      <w:lvlJc w:val="right"/>
      <w:pPr>
        <w:ind w:left="2505" w:hanging="180"/>
      </w:pPr>
      <w:rPr>
        <w:rFonts w:cs="Times New Roman"/>
      </w:rPr>
    </w:lvl>
    <w:lvl w:ilvl="3" w:tplc="0407000F" w:tentative="1">
      <w:start w:val="1"/>
      <w:numFmt w:val="decimal"/>
      <w:lvlText w:val="%4."/>
      <w:lvlJc w:val="left"/>
      <w:pPr>
        <w:ind w:left="3225" w:hanging="360"/>
      </w:pPr>
      <w:rPr>
        <w:rFonts w:cs="Times New Roman"/>
      </w:rPr>
    </w:lvl>
    <w:lvl w:ilvl="4" w:tplc="04070019" w:tentative="1">
      <w:start w:val="1"/>
      <w:numFmt w:val="lowerLetter"/>
      <w:lvlText w:val="%5."/>
      <w:lvlJc w:val="left"/>
      <w:pPr>
        <w:ind w:left="3945" w:hanging="360"/>
      </w:pPr>
      <w:rPr>
        <w:rFonts w:cs="Times New Roman"/>
      </w:rPr>
    </w:lvl>
    <w:lvl w:ilvl="5" w:tplc="0407001B" w:tentative="1">
      <w:start w:val="1"/>
      <w:numFmt w:val="lowerRoman"/>
      <w:lvlText w:val="%6."/>
      <w:lvlJc w:val="right"/>
      <w:pPr>
        <w:ind w:left="4665" w:hanging="180"/>
      </w:pPr>
      <w:rPr>
        <w:rFonts w:cs="Times New Roman"/>
      </w:rPr>
    </w:lvl>
    <w:lvl w:ilvl="6" w:tplc="0407000F" w:tentative="1">
      <w:start w:val="1"/>
      <w:numFmt w:val="decimal"/>
      <w:lvlText w:val="%7."/>
      <w:lvlJc w:val="left"/>
      <w:pPr>
        <w:ind w:left="5385" w:hanging="360"/>
      </w:pPr>
      <w:rPr>
        <w:rFonts w:cs="Times New Roman"/>
      </w:rPr>
    </w:lvl>
    <w:lvl w:ilvl="7" w:tplc="04070019" w:tentative="1">
      <w:start w:val="1"/>
      <w:numFmt w:val="lowerLetter"/>
      <w:lvlText w:val="%8."/>
      <w:lvlJc w:val="left"/>
      <w:pPr>
        <w:ind w:left="6105" w:hanging="360"/>
      </w:pPr>
      <w:rPr>
        <w:rFonts w:cs="Times New Roman"/>
      </w:rPr>
    </w:lvl>
    <w:lvl w:ilvl="8" w:tplc="0407001B" w:tentative="1">
      <w:start w:val="1"/>
      <w:numFmt w:val="lowerRoman"/>
      <w:lvlText w:val="%9."/>
      <w:lvlJc w:val="right"/>
      <w:pPr>
        <w:ind w:left="6825" w:hanging="180"/>
      </w:pPr>
      <w:rPr>
        <w:rFonts w:cs="Times New Roman"/>
      </w:rPr>
    </w:lvl>
  </w:abstractNum>
  <w:abstractNum w:abstractNumId="8" w15:restartNumberingAfterBreak="0">
    <w:nsid w:val="20A1669F"/>
    <w:multiLevelType w:val="hybridMultilevel"/>
    <w:tmpl w:val="44863A90"/>
    <w:lvl w:ilvl="0" w:tplc="F5241CAC">
      <w:start w:val="180"/>
      <w:numFmt w:val="bullet"/>
      <w:lvlText w:val="-"/>
      <w:lvlJc w:val="left"/>
      <w:pPr>
        <w:ind w:left="11" w:hanging="360"/>
      </w:pPr>
      <w:rPr>
        <w:rFonts w:ascii="Cambria" w:eastAsia="Times New Roman" w:hAnsi="Cambria" w:hint="default"/>
      </w:rPr>
    </w:lvl>
    <w:lvl w:ilvl="1" w:tplc="04070003" w:tentative="1">
      <w:start w:val="1"/>
      <w:numFmt w:val="bullet"/>
      <w:lvlText w:val="o"/>
      <w:lvlJc w:val="left"/>
      <w:pPr>
        <w:ind w:left="731" w:hanging="360"/>
      </w:pPr>
      <w:rPr>
        <w:rFonts w:ascii="Courier New" w:hAnsi="Courier New" w:cs="Courier New" w:hint="default"/>
      </w:rPr>
    </w:lvl>
    <w:lvl w:ilvl="2" w:tplc="04070005" w:tentative="1">
      <w:start w:val="1"/>
      <w:numFmt w:val="bullet"/>
      <w:lvlText w:val=""/>
      <w:lvlJc w:val="left"/>
      <w:pPr>
        <w:ind w:left="1451" w:hanging="360"/>
      </w:pPr>
      <w:rPr>
        <w:rFonts w:ascii="Wingdings" w:hAnsi="Wingdings" w:hint="default"/>
      </w:rPr>
    </w:lvl>
    <w:lvl w:ilvl="3" w:tplc="04070001" w:tentative="1">
      <w:start w:val="1"/>
      <w:numFmt w:val="bullet"/>
      <w:lvlText w:val=""/>
      <w:lvlJc w:val="left"/>
      <w:pPr>
        <w:ind w:left="2171" w:hanging="360"/>
      </w:pPr>
      <w:rPr>
        <w:rFonts w:ascii="Symbol" w:hAnsi="Symbol" w:hint="default"/>
      </w:rPr>
    </w:lvl>
    <w:lvl w:ilvl="4" w:tplc="04070003" w:tentative="1">
      <w:start w:val="1"/>
      <w:numFmt w:val="bullet"/>
      <w:lvlText w:val="o"/>
      <w:lvlJc w:val="left"/>
      <w:pPr>
        <w:ind w:left="2891" w:hanging="360"/>
      </w:pPr>
      <w:rPr>
        <w:rFonts w:ascii="Courier New" w:hAnsi="Courier New" w:cs="Courier New" w:hint="default"/>
      </w:rPr>
    </w:lvl>
    <w:lvl w:ilvl="5" w:tplc="04070005" w:tentative="1">
      <w:start w:val="1"/>
      <w:numFmt w:val="bullet"/>
      <w:lvlText w:val=""/>
      <w:lvlJc w:val="left"/>
      <w:pPr>
        <w:ind w:left="3611" w:hanging="360"/>
      </w:pPr>
      <w:rPr>
        <w:rFonts w:ascii="Wingdings" w:hAnsi="Wingdings" w:hint="default"/>
      </w:rPr>
    </w:lvl>
    <w:lvl w:ilvl="6" w:tplc="04070001" w:tentative="1">
      <w:start w:val="1"/>
      <w:numFmt w:val="bullet"/>
      <w:lvlText w:val=""/>
      <w:lvlJc w:val="left"/>
      <w:pPr>
        <w:ind w:left="4331" w:hanging="360"/>
      </w:pPr>
      <w:rPr>
        <w:rFonts w:ascii="Symbol" w:hAnsi="Symbol" w:hint="default"/>
      </w:rPr>
    </w:lvl>
    <w:lvl w:ilvl="7" w:tplc="04070003" w:tentative="1">
      <w:start w:val="1"/>
      <w:numFmt w:val="bullet"/>
      <w:lvlText w:val="o"/>
      <w:lvlJc w:val="left"/>
      <w:pPr>
        <w:ind w:left="5051" w:hanging="360"/>
      </w:pPr>
      <w:rPr>
        <w:rFonts w:ascii="Courier New" w:hAnsi="Courier New" w:cs="Courier New" w:hint="default"/>
      </w:rPr>
    </w:lvl>
    <w:lvl w:ilvl="8" w:tplc="04070005" w:tentative="1">
      <w:start w:val="1"/>
      <w:numFmt w:val="bullet"/>
      <w:lvlText w:val=""/>
      <w:lvlJc w:val="left"/>
      <w:pPr>
        <w:ind w:left="5771" w:hanging="360"/>
      </w:pPr>
      <w:rPr>
        <w:rFonts w:ascii="Wingdings" w:hAnsi="Wingdings" w:hint="default"/>
      </w:rPr>
    </w:lvl>
  </w:abstractNum>
  <w:abstractNum w:abstractNumId="9" w15:restartNumberingAfterBreak="0">
    <w:nsid w:val="5ADC7DB9"/>
    <w:multiLevelType w:val="hybridMultilevel"/>
    <w:tmpl w:val="35E87DD6"/>
    <w:lvl w:ilvl="0" w:tplc="F5241CAC">
      <w:start w:val="180"/>
      <w:numFmt w:val="bullet"/>
      <w:lvlText w:val="-"/>
      <w:lvlJc w:val="left"/>
      <w:pPr>
        <w:ind w:left="720" w:hanging="360"/>
      </w:pPr>
      <w:rPr>
        <w:rFonts w:ascii="Cambria" w:eastAsia="Times New Roman" w:hAnsi="Cambr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A84B0D"/>
    <w:multiLevelType w:val="hybridMultilevel"/>
    <w:tmpl w:val="A380F6D6"/>
    <w:lvl w:ilvl="0" w:tplc="109C834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6D30A34"/>
    <w:multiLevelType w:val="singleLevel"/>
    <w:tmpl w:val="1EF4EA74"/>
    <w:lvl w:ilvl="0">
      <w:start w:val="1"/>
      <w:numFmt w:val="lowerLetter"/>
      <w:lvlText w:val="%1)"/>
      <w:lvlJc w:val="left"/>
      <w:pPr>
        <w:ind w:left="283" w:hanging="283"/>
      </w:pPr>
      <w:rPr>
        <w:rFonts w:cs="Times New Roman"/>
      </w:rPr>
    </w:lvl>
  </w:abstractNum>
  <w:abstractNum w:abstractNumId="12" w15:restartNumberingAfterBreak="0">
    <w:nsid w:val="786E5DD2"/>
    <w:multiLevelType w:val="hybridMultilevel"/>
    <w:tmpl w:val="2950466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1896024">
    <w:abstractNumId w:val="1"/>
    <w:lvlOverride w:ilvl="0">
      <w:lvl w:ilvl="0">
        <w:start w:val="1"/>
        <w:numFmt w:val="bullet"/>
        <w:lvlText w:val=""/>
        <w:lvlJc w:val="left"/>
        <w:pPr>
          <w:ind w:left="283" w:hanging="283"/>
        </w:pPr>
        <w:rPr>
          <w:rFonts w:ascii="Symbol" w:hAnsi="Symbol" w:hint="default"/>
        </w:rPr>
      </w:lvl>
    </w:lvlOverride>
  </w:num>
  <w:num w:numId="2" w16cid:durableId="1396313184">
    <w:abstractNumId w:val="11"/>
  </w:num>
  <w:num w:numId="3" w16cid:durableId="969483889">
    <w:abstractNumId w:val="5"/>
  </w:num>
  <w:num w:numId="4" w16cid:durableId="533543317">
    <w:abstractNumId w:val="2"/>
  </w:num>
  <w:num w:numId="5" w16cid:durableId="871767317">
    <w:abstractNumId w:val="7"/>
  </w:num>
  <w:num w:numId="6" w16cid:durableId="1617249950">
    <w:abstractNumId w:val="9"/>
  </w:num>
  <w:num w:numId="7" w16cid:durableId="333459807">
    <w:abstractNumId w:val="0"/>
  </w:num>
  <w:num w:numId="8" w16cid:durableId="1366178779">
    <w:abstractNumId w:val="1"/>
    <w:lvlOverride w:ilvl="0">
      <w:lvl w:ilvl="0">
        <w:start w:val="1"/>
        <w:numFmt w:val="bullet"/>
        <w:lvlText w:val=""/>
        <w:lvlJc w:val="left"/>
        <w:pPr>
          <w:ind w:left="283" w:hanging="283"/>
        </w:pPr>
        <w:rPr>
          <w:rFonts w:ascii="Symbol" w:hAnsi="Symbol" w:hint="default"/>
        </w:rPr>
      </w:lvl>
    </w:lvlOverride>
  </w:num>
  <w:num w:numId="9" w16cid:durableId="1755348936">
    <w:abstractNumId w:val="10"/>
  </w:num>
  <w:num w:numId="10" w16cid:durableId="1970939670">
    <w:abstractNumId w:val="12"/>
  </w:num>
  <w:num w:numId="11" w16cid:durableId="967666830">
    <w:abstractNumId w:val="8"/>
  </w:num>
  <w:num w:numId="12" w16cid:durableId="269169748">
    <w:abstractNumId w:val="4"/>
  </w:num>
  <w:num w:numId="13" w16cid:durableId="1362121668">
    <w:abstractNumId w:val="6"/>
  </w:num>
  <w:num w:numId="14" w16cid:durableId="2115901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994414-4103-4895-A3F5-B64AEEF5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napToGrid w:val="0"/>
      <w:lang w:val="de-DE"/>
    </w:rPr>
  </w:style>
  <w:style w:type="paragraph" w:styleId="berschrift1">
    <w:name w:val="heading 1"/>
    <w:basedOn w:val="Standard"/>
    <w:next w:val="Standard"/>
    <w:link w:val="berschrift1Zchn"/>
    <w:uiPriority w:val="9"/>
    <w:qFormat/>
    <w:pPr>
      <w:keepNext/>
      <w:tabs>
        <w:tab w:val="left" w:pos="1440"/>
        <w:tab w:val="left" w:pos="2268"/>
        <w:tab w:val="left" w:pos="6946"/>
      </w:tabs>
      <w:outlineLvl w:val="0"/>
    </w:pPr>
    <w:rPr>
      <w:b/>
      <w:sz w:val="40"/>
      <w:lang w:val="fr-FR"/>
    </w:rPr>
  </w:style>
  <w:style w:type="paragraph" w:styleId="berschrift2">
    <w:name w:val="heading 2"/>
    <w:basedOn w:val="Standard"/>
    <w:next w:val="Standard"/>
    <w:link w:val="berschrift2Zchn"/>
    <w:uiPriority w:val="9"/>
    <w:qFormat/>
    <w:pPr>
      <w:keepNext/>
      <w:outlineLvl w:val="1"/>
    </w:pPr>
    <w:rPr>
      <w:rFonts w:ascii="Verdana" w:hAnsi="Verdan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cs="Times New Roman"/>
      <w:b/>
      <w:sz w:val="40"/>
      <w:lang w:val="fr-FR"/>
    </w:rPr>
  </w:style>
  <w:style w:type="character" w:customStyle="1" w:styleId="berschrift2Zchn">
    <w:name w:val="Überschrift 2 Zchn"/>
    <w:basedOn w:val="Absatz-Standardschriftart"/>
    <w:link w:val="berschrift2"/>
    <w:uiPriority w:val="9"/>
    <w:locked/>
    <w:rPr>
      <w:rFonts w:ascii="Verdana" w:hAnsi="Verdana" w:cs="Times New Roman"/>
      <w:b/>
      <w:sz w:val="24"/>
      <w:lang w:val="de-DE"/>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semiHidden/>
    <w:rPr>
      <w:rFonts w:ascii="Times New Roman" w:hAnsi="Times New Roman" w:cs="Times New Roman"/>
      <w:snapToGrid w:val="0"/>
      <w:lang w:val="de-DE"/>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basedOn w:val="Absatz-Standardschriftart"/>
    <w:link w:val="Fuzeile"/>
    <w:uiPriority w:val="99"/>
    <w:semiHidden/>
    <w:rPr>
      <w:rFonts w:ascii="Times New Roman" w:hAnsi="Times New Roman" w:cs="Times New Roman"/>
      <w:snapToGrid w:val="0"/>
      <w:lang w:val="de-DE"/>
    </w:rPr>
  </w:style>
  <w:style w:type="paragraph" w:styleId="Textkrper">
    <w:name w:val="Body Text"/>
    <w:basedOn w:val="Standard"/>
    <w:link w:val="TextkrperZchn"/>
    <w:uiPriority w:val="99"/>
    <w:semiHidden/>
    <w:pPr>
      <w:pBdr>
        <w:top w:val="single" w:sz="4" w:space="1" w:color="auto"/>
        <w:left w:val="single" w:sz="4" w:space="4" w:color="auto"/>
        <w:bottom w:val="single" w:sz="4" w:space="1" w:color="auto"/>
        <w:right w:val="single" w:sz="4" w:space="4" w:color="auto"/>
      </w:pBdr>
      <w:shd w:val="clear" w:color="auto" w:fill="B3B3B3"/>
    </w:pPr>
    <w:rPr>
      <w:b/>
      <w:bCs/>
      <w:i/>
      <w:iCs/>
    </w:rPr>
  </w:style>
  <w:style w:type="character" w:customStyle="1" w:styleId="TextkrperZchn">
    <w:name w:val="Textkörper Zchn"/>
    <w:basedOn w:val="Absatz-Standardschriftart"/>
    <w:link w:val="Textkrper"/>
    <w:uiPriority w:val="99"/>
    <w:semiHidden/>
    <w:locked/>
    <w:rPr>
      <w:rFonts w:cs="Times New Roman"/>
      <w:b/>
      <w:bCs/>
      <w:i/>
      <w:iCs/>
      <w:shd w:val="clear" w:color="auto" w:fill="B3B3B3"/>
      <w:lang w:val="de-DE"/>
    </w:rPr>
  </w:style>
  <w:style w:type="paragraph" w:styleId="Textkrper2">
    <w:name w:val="Body Text 2"/>
    <w:basedOn w:val="Standard"/>
    <w:link w:val="Textkrper2Zchn"/>
    <w:uiPriority w:val="99"/>
    <w:semiHidden/>
    <w:pPr>
      <w:spacing w:line="240" w:lineRule="exact"/>
      <w:jc w:val="both"/>
    </w:pPr>
    <w:rPr>
      <w:sz w:val="24"/>
    </w:rPr>
  </w:style>
  <w:style w:type="character" w:customStyle="1" w:styleId="Textkrper2Zchn">
    <w:name w:val="Textkörper 2 Zchn"/>
    <w:basedOn w:val="Absatz-Standardschriftart"/>
    <w:link w:val="Textkrper2"/>
    <w:uiPriority w:val="99"/>
    <w:semiHidden/>
    <w:locked/>
    <w:rPr>
      <w:rFonts w:cs="Times New Roman"/>
      <w:sz w:val="24"/>
      <w:lang w:val="de-DE"/>
    </w:rPr>
  </w:style>
  <w:style w:type="paragraph" w:styleId="Textkrper3">
    <w:name w:val="Body Text 3"/>
    <w:basedOn w:val="Standard"/>
    <w:link w:val="Textkrper3Zchn"/>
    <w:uiPriority w:val="99"/>
    <w:semiHidden/>
    <w:pPr>
      <w:spacing w:line="240" w:lineRule="exact"/>
      <w:jc w:val="both"/>
    </w:pPr>
    <w:rPr>
      <w:rFonts w:ascii="Verdana" w:hAnsi="Verdana"/>
      <w:sz w:val="18"/>
    </w:rPr>
  </w:style>
  <w:style w:type="character" w:customStyle="1" w:styleId="Textkrper3Zchn">
    <w:name w:val="Textkörper 3 Zchn"/>
    <w:basedOn w:val="Absatz-Standardschriftart"/>
    <w:link w:val="Textkrper3"/>
    <w:uiPriority w:val="99"/>
    <w:semiHidden/>
    <w:locked/>
    <w:rPr>
      <w:rFonts w:ascii="Verdana" w:hAnsi="Verdana" w:cs="Times New Roman"/>
      <w:sz w:val="18"/>
      <w:lang w:val="de-DE"/>
    </w:rPr>
  </w:style>
  <w:style w:type="paragraph" w:styleId="Sprechblasentext">
    <w:name w:val="Balloon Text"/>
    <w:basedOn w:val="Standard"/>
    <w:link w:val="SprechblasentextZchn"/>
    <w:uiPriority w:val="99"/>
    <w:semiHidden/>
    <w:rPr>
      <w:sz w:val="16"/>
      <w:szCs w:val="16"/>
    </w:rPr>
  </w:style>
  <w:style w:type="character" w:customStyle="1" w:styleId="SprechblasentextZchn">
    <w:name w:val="Sprechblasentext Zchn"/>
    <w:basedOn w:val="Absatz-Standardschriftart"/>
    <w:link w:val="Sprechblasentext"/>
    <w:uiPriority w:val="99"/>
    <w:semiHidden/>
    <w:locked/>
    <w:rPr>
      <w:rFonts w:ascii="Times New Roman" w:hAnsi="Times New Roman" w:cs="Times New Roman"/>
      <w:sz w:val="16"/>
      <w:szCs w:val="16"/>
    </w:rPr>
  </w:style>
  <w:style w:type="paragraph" w:styleId="Listenabsatz">
    <w:name w:val="List Paragraph"/>
    <w:basedOn w:val="Standard"/>
    <w:uiPriority w:val="34"/>
    <w:qFormat/>
    <w:pPr>
      <w:ind w:left="708"/>
    </w:pPr>
  </w:style>
  <w:style w:type="paragraph" w:styleId="Umschlagabsenderadresse">
    <w:name w:val="envelope return"/>
    <w:basedOn w:val="Standard"/>
    <w:uiPriority w:val="99"/>
    <w:semiHidden/>
    <w:pPr>
      <w:overflowPunct/>
      <w:autoSpaceDE/>
      <w:autoSpaceDN/>
      <w:adjustRightInd/>
      <w:spacing w:line="264" w:lineRule="atLeast"/>
      <w:textAlignment w:val="auto"/>
    </w:pPr>
    <w:rPr>
      <w:lang w:val="de-CH"/>
    </w:rPr>
  </w:style>
  <w:style w:type="paragraph" w:styleId="NurText">
    <w:name w:val="Plain Text"/>
    <w:basedOn w:val="Standard"/>
    <w:link w:val="NurTextZchn"/>
    <w:uiPriority w:val="99"/>
    <w:semiHidden/>
    <w:pPr>
      <w:overflowPunct/>
      <w:autoSpaceDE/>
      <w:autoSpaceDN/>
      <w:adjustRightInd/>
      <w:textAlignment w:val="auto"/>
    </w:pPr>
    <w:rPr>
      <w:rFonts w:ascii="Verdana" w:hAnsi="Verdana"/>
      <w:sz w:val="18"/>
      <w:szCs w:val="21"/>
    </w:rPr>
  </w:style>
  <w:style w:type="character" w:customStyle="1" w:styleId="NurTextZchn">
    <w:name w:val="Nur Text Zchn"/>
    <w:basedOn w:val="Absatz-Standardschriftart"/>
    <w:link w:val="NurText"/>
    <w:uiPriority w:val="99"/>
    <w:semiHidden/>
    <w:locked/>
    <w:rPr>
      <w:rFonts w:ascii="Verdana" w:eastAsia="Times New Roman" w:hAnsi="Verdana" w:cs="Times New Roman"/>
      <w:sz w:val="21"/>
      <w:szCs w:val="21"/>
      <w:lang w:val="x-non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2820</Words>
  <Characters>19072</Characters>
  <Application>Microsoft Office Word</Application>
  <DocSecurity>0</DocSecurity>
  <Lines>158</Lines>
  <Paragraphs>43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Mustervertrag für Drehbuchautoren</vt:lpstr>
      <vt:lpstr>Mustervertrag für Drehbuchautoren</vt:lpstr>
    </vt:vector>
  </TitlesOfParts>
  <Company>SUISSIMAGE</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Drehbuchautoren</dc:title>
  <dc:subject/>
  <dc:creator>Arbeitsgruppe Musterverträge SFP, FDS, SI</dc:creator>
  <cp:keywords>Mustervertrag</cp:keywords>
  <cp:lastModifiedBy>Daniel Rohrbach (dro)</cp:lastModifiedBy>
  <cp:revision>13</cp:revision>
  <cp:lastPrinted>2023-01-10T15:42:00Z</cp:lastPrinted>
  <dcterms:created xsi:type="dcterms:W3CDTF">2022-03-21T10:19:00Z</dcterms:created>
  <dcterms:modified xsi:type="dcterms:W3CDTF">2023-01-10T15:42:00Z</dcterms:modified>
</cp:coreProperties>
</file>