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B652B" w14:textId="77777777" w:rsidR="00D56A7B" w:rsidRPr="00B33FE5" w:rsidRDefault="00D56A7B">
      <w:pPr>
        <w:pStyle w:val="Titre1"/>
        <w:tabs>
          <w:tab w:val="clear" w:pos="6946"/>
          <w:tab w:val="left" w:pos="6663"/>
        </w:tabs>
        <w:spacing w:line="260" w:lineRule="atLeast"/>
        <w:rPr>
          <w:rFonts w:ascii="Verdana" w:hAnsi="Verdana"/>
          <w:sz w:val="22"/>
          <w:lang w:val="fr-CH"/>
        </w:rPr>
      </w:pPr>
      <w:bookmarkStart w:id="0" w:name="_GoBack"/>
      <w:bookmarkEnd w:id="0"/>
      <w:r w:rsidRPr="00B33FE5">
        <w:rPr>
          <w:rFonts w:ascii="Verdana" w:hAnsi="Verdana"/>
          <w:sz w:val="22"/>
          <w:lang w:val="fr-CH"/>
        </w:rPr>
        <w:t>ARF</w:t>
      </w:r>
      <w:r w:rsidR="002842B1" w:rsidRPr="00B33FE5">
        <w:rPr>
          <w:rFonts w:ascii="Verdana" w:hAnsi="Verdana"/>
          <w:sz w:val="22"/>
          <w:lang w:val="fr-CH"/>
        </w:rPr>
        <w:t>/FDS</w:t>
      </w:r>
      <w:r w:rsidRPr="00B33FE5">
        <w:rPr>
          <w:rFonts w:ascii="Verdana" w:hAnsi="Verdana"/>
          <w:sz w:val="22"/>
          <w:lang w:val="fr-CH"/>
        </w:rPr>
        <w:tab/>
        <w:t>SUISSIMAGE</w:t>
      </w:r>
      <w:r w:rsidRPr="00B33FE5">
        <w:rPr>
          <w:rFonts w:ascii="Verdana" w:hAnsi="Verdana"/>
          <w:sz w:val="22"/>
          <w:lang w:val="fr-CH"/>
        </w:rPr>
        <w:tab/>
        <w:t>SFP</w:t>
      </w:r>
      <w:r w:rsidRPr="00B33FE5">
        <w:rPr>
          <w:rFonts w:ascii="Verdana" w:hAnsi="Verdana"/>
          <w:sz w:val="22"/>
          <w:lang w:val="fr-CH"/>
        </w:rPr>
        <w:tab/>
      </w:r>
    </w:p>
    <w:p w14:paraId="6A84E5AE" w14:textId="77777777" w:rsidR="00D56A7B" w:rsidRPr="00B33FE5" w:rsidRDefault="00D56A7B">
      <w:pPr>
        <w:tabs>
          <w:tab w:val="left" w:pos="2835"/>
          <w:tab w:val="left" w:pos="6663"/>
        </w:tabs>
        <w:spacing w:line="0" w:lineRule="atLeast"/>
        <w:rPr>
          <w:rFonts w:ascii="Verdana" w:hAnsi="Verdana"/>
          <w:sz w:val="16"/>
          <w:lang w:val="fr-CH"/>
        </w:rPr>
      </w:pPr>
      <w:r w:rsidRPr="00B33FE5">
        <w:rPr>
          <w:rFonts w:ascii="Verdana" w:hAnsi="Verdana"/>
          <w:sz w:val="16"/>
          <w:lang w:val="fr-CH"/>
        </w:rPr>
        <w:t>Association suisse des</w:t>
      </w:r>
      <w:r w:rsidRPr="00B33FE5">
        <w:rPr>
          <w:rFonts w:ascii="Verdana" w:hAnsi="Verdana"/>
          <w:sz w:val="16"/>
          <w:lang w:val="fr-CH"/>
        </w:rPr>
        <w:tab/>
      </w:r>
      <w:r w:rsidR="00075FA3" w:rsidRPr="00B33FE5">
        <w:rPr>
          <w:rFonts w:ascii="Verdana" w:hAnsi="Verdana"/>
          <w:sz w:val="16"/>
          <w:lang w:val="fr-CH"/>
        </w:rPr>
        <w:t xml:space="preserve">Coopérative </w:t>
      </w:r>
      <w:r w:rsidRPr="00B33FE5">
        <w:rPr>
          <w:rFonts w:ascii="Verdana" w:hAnsi="Verdana"/>
          <w:sz w:val="16"/>
          <w:lang w:val="fr-CH"/>
        </w:rPr>
        <w:t xml:space="preserve">suisse pour </w:t>
      </w:r>
      <w:r w:rsidR="00075FA3" w:rsidRPr="00B33FE5">
        <w:rPr>
          <w:rFonts w:ascii="Verdana" w:hAnsi="Verdana"/>
          <w:sz w:val="16"/>
          <w:lang w:val="fr-CH"/>
        </w:rPr>
        <w:t>l</w:t>
      </w:r>
      <w:r w:rsidRPr="00B33FE5">
        <w:rPr>
          <w:rFonts w:ascii="Verdana" w:hAnsi="Verdana"/>
          <w:sz w:val="16"/>
          <w:lang w:val="fr-CH"/>
        </w:rPr>
        <w:t>es</w:t>
      </w:r>
      <w:r w:rsidR="00075FA3" w:rsidRPr="00B33FE5">
        <w:rPr>
          <w:rFonts w:ascii="Verdana" w:hAnsi="Verdana"/>
          <w:sz w:val="16"/>
          <w:lang w:val="fr-CH"/>
        </w:rPr>
        <w:t xml:space="preserve"> droits</w:t>
      </w:r>
      <w:r w:rsidRPr="00B33FE5">
        <w:rPr>
          <w:rFonts w:ascii="Verdana" w:hAnsi="Verdana"/>
          <w:sz w:val="16"/>
          <w:lang w:val="fr-CH"/>
        </w:rPr>
        <w:tab/>
        <w:t>Association suisse des</w:t>
      </w:r>
      <w:r w:rsidRPr="00B33FE5">
        <w:rPr>
          <w:rFonts w:ascii="Verdana" w:hAnsi="Verdana"/>
          <w:sz w:val="16"/>
          <w:lang w:val="fr-CH"/>
        </w:rPr>
        <w:tab/>
      </w:r>
    </w:p>
    <w:p w14:paraId="076C33DC" w14:textId="74C72C8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  <w:tab w:val="left" w:pos="2835"/>
          <w:tab w:val="left" w:pos="6663"/>
        </w:tabs>
        <w:spacing w:line="0" w:lineRule="atLeast"/>
        <w:rPr>
          <w:rFonts w:ascii="Verdana" w:hAnsi="Verdana"/>
          <w:sz w:val="16"/>
          <w:lang w:val="fr-CH"/>
        </w:rPr>
      </w:pPr>
      <w:r w:rsidRPr="00B33FE5">
        <w:rPr>
          <w:rFonts w:ascii="Verdana" w:hAnsi="Verdana"/>
          <w:sz w:val="16"/>
          <w:lang w:val="fr-CH"/>
        </w:rPr>
        <w:t>réalisateurs</w:t>
      </w:r>
      <w:r w:rsidR="002842B1" w:rsidRPr="00B33FE5">
        <w:rPr>
          <w:rFonts w:ascii="Verdana" w:hAnsi="Verdana"/>
          <w:sz w:val="16"/>
          <w:lang w:val="fr-CH"/>
        </w:rPr>
        <w:t>∙trices</w:t>
      </w:r>
      <w:r w:rsidRPr="00B33FE5">
        <w:rPr>
          <w:rFonts w:ascii="Verdana" w:hAnsi="Verdana"/>
          <w:sz w:val="16"/>
          <w:lang w:val="fr-CH"/>
        </w:rPr>
        <w:tab/>
        <w:t>d'auteurs d'</w:t>
      </w:r>
      <w:r w:rsidR="00E87527" w:rsidRPr="00B33FE5">
        <w:rPr>
          <w:rFonts w:ascii="Verdana" w:hAnsi="Verdana"/>
          <w:sz w:val="16"/>
          <w:lang w:val="fr-CH"/>
        </w:rPr>
        <w:t>œuvres</w:t>
      </w:r>
      <w:r w:rsidRPr="00B33FE5">
        <w:rPr>
          <w:rFonts w:ascii="Verdana" w:hAnsi="Verdana"/>
          <w:sz w:val="16"/>
          <w:lang w:val="fr-CH"/>
        </w:rPr>
        <w:t xml:space="preserve"> audiovisuelles</w:t>
      </w:r>
      <w:r w:rsidRPr="00B33FE5">
        <w:rPr>
          <w:rFonts w:ascii="Verdana" w:hAnsi="Verdana"/>
          <w:sz w:val="16"/>
          <w:lang w:val="fr-CH"/>
        </w:rPr>
        <w:tab/>
        <w:t>producteurs de films</w:t>
      </w:r>
      <w:r w:rsidRPr="00B33FE5">
        <w:rPr>
          <w:rFonts w:ascii="Verdana" w:hAnsi="Verdana"/>
          <w:sz w:val="16"/>
          <w:lang w:val="fr-CH"/>
        </w:rPr>
        <w:tab/>
      </w:r>
    </w:p>
    <w:p w14:paraId="5D0E24C2" w14:textId="18042437" w:rsidR="00D56A7B" w:rsidRPr="00B33FE5" w:rsidRDefault="00614AB8">
      <w:pPr>
        <w:tabs>
          <w:tab w:val="left" w:pos="2835"/>
          <w:tab w:val="left" w:pos="5670"/>
          <w:tab w:val="left" w:pos="6663"/>
        </w:tabs>
        <w:spacing w:line="0" w:lineRule="atLeast"/>
        <w:rPr>
          <w:rFonts w:ascii="Verdana" w:hAnsi="Verdana"/>
          <w:sz w:val="16"/>
          <w:lang w:val="fr-CH"/>
        </w:rPr>
      </w:pPr>
      <w:r w:rsidRPr="00B33FE5">
        <w:rPr>
          <w:rFonts w:ascii="Verdana" w:hAnsi="Verdana"/>
          <w:sz w:val="16"/>
          <w:lang w:val="fr-CH"/>
        </w:rPr>
        <w:t>et scénaristes</w:t>
      </w:r>
    </w:p>
    <w:p w14:paraId="02A51C45" w14:textId="77777777" w:rsidR="00D56A7B" w:rsidRPr="00B33FE5" w:rsidRDefault="00D56A7B">
      <w:pPr>
        <w:spacing w:line="260" w:lineRule="atLeast"/>
        <w:rPr>
          <w:rFonts w:ascii="Verdana" w:hAnsi="Verdana"/>
          <w:sz w:val="28"/>
          <w:lang w:val="fr-CH"/>
        </w:rPr>
      </w:pPr>
    </w:p>
    <w:p w14:paraId="133A24DD" w14:textId="77777777" w:rsidR="00D56A7B" w:rsidRPr="00B33FE5" w:rsidRDefault="00D56A7B">
      <w:pPr>
        <w:pStyle w:val="Titre2"/>
        <w:rPr>
          <w:sz w:val="28"/>
        </w:rPr>
      </w:pPr>
      <w:r w:rsidRPr="00B33FE5">
        <w:t>GARP</w:t>
      </w:r>
    </w:p>
    <w:p w14:paraId="38A4E2B1" w14:textId="77777777" w:rsidR="00D56A7B" w:rsidRPr="00B33FE5" w:rsidRDefault="00D56A7B">
      <w:pPr>
        <w:tabs>
          <w:tab w:val="left" w:pos="2835"/>
          <w:tab w:val="left" w:pos="5670"/>
        </w:tabs>
        <w:spacing w:line="0" w:lineRule="atLeast"/>
        <w:rPr>
          <w:rFonts w:ascii="Verdana" w:hAnsi="Verdana"/>
          <w:sz w:val="16"/>
          <w:lang w:val="fr-CH"/>
        </w:rPr>
      </w:pPr>
      <w:r w:rsidRPr="00B33FE5">
        <w:rPr>
          <w:rFonts w:ascii="Verdana" w:hAnsi="Verdana"/>
          <w:sz w:val="16"/>
          <w:lang w:val="fr-CH"/>
        </w:rPr>
        <w:t>Groupe auteurs,</w:t>
      </w:r>
    </w:p>
    <w:p w14:paraId="289977D2" w14:textId="77777777" w:rsidR="00D56A7B" w:rsidRPr="00B33FE5" w:rsidRDefault="00D56A7B">
      <w:pPr>
        <w:tabs>
          <w:tab w:val="left" w:pos="2835"/>
          <w:tab w:val="left" w:pos="5670"/>
        </w:tabs>
        <w:spacing w:line="0" w:lineRule="atLeast"/>
        <w:rPr>
          <w:rFonts w:ascii="Verdana" w:hAnsi="Verdana"/>
          <w:sz w:val="16"/>
          <w:lang w:val="fr-CH"/>
        </w:rPr>
      </w:pPr>
      <w:r w:rsidRPr="00B33FE5">
        <w:rPr>
          <w:rFonts w:ascii="Verdana" w:hAnsi="Verdana"/>
          <w:sz w:val="16"/>
          <w:lang w:val="fr-CH"/>
        </w:rPr>
        <w:t>réalisateurs, producteurs</w:t>
      </w:r>
    </w:p>
    <w:p w14:paraId="22966CC3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7FD73486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7E070804" w14:textId="77777777" w:rsidR="00D56A7B" w:rsidRPr="00B33FE5" w:rsidRDefault="00D56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260" w:lineRule="atLeast"/>
        <w:rPr>
          <w:rFonts w:ascii="Verdana" w:hAnsi="Verdana"/>
          <w:b/>
          <w:bCs/>
          <w:i/>
          <w:iCs/>
          <w:sz w:val="18"/>
          <w:lang w:val="fr-CH"/>
        </w:rPr>
      </w:pPr>
      <w:r w:rsidRPr="00B33FE5">
        <w:rPr>
          <w:rFonts w:ascii="Verdana" w:hAnsi="Verdana"/>
          <w:b/>
          <w:bCs/>
          <w:i/>
          <w:iCs/>
          <w:sz w:val="18"/>
          <w:lang w:val="fr-CH"/>
        </w:rPr>
        <w:t>Ce contrat-type est recommandé par les organisations mentionnées dans l’en-tête. Il va de soi que vous pouvez le modifier. Mais si les modifications vont au-delà des compléments ou des variantes prévus, vous ne pouvez plus faire figurer lesdites organisations sur le contrat</w:t>
      </w:r>
      <w:r w:rsidRPr="00B33FE5">
        <w:rPr>
          <w:rFonts w:ascii="Verdana" w:hAnsi="Verdana"/>
          <w:sz w:val="18"/>
          <w:lang w:val="fr-CH"/>
        </w:rPr>
        <w:t>.</w:t>
      </w:r>
    </w:p>
    <w:p w14:paraId="6ECB6DB9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0D3D3E2F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01873AD0" w14:textId="57143FFB" w:rsidR="00D56A7B" w:rsidRPr="00B33FE5" w:rsidRDefault="00D56A7B">
      <w:pPr>
        <w:pStyle w:val="Corpsdetexte2"/>
      </w:pPr>
      <w:r w:rsidRPr="00B33FE5">
        <w:t xml:space="preserve">Contrat-type pour l'acquisition des droits d'adaptation cinématographique d'une </w:t>
      </w:r>
      <w:r w:rsidR="00614AB8" w:rsidRPr="00B33FE5">
        <w:t xml:space="preserve">œuvre </w:t>
      </w:r>
      <w:r w:rsidRPr="00B33FE5">
        <w:t>littéraire</w:t>
      </w:r>
    </w:p>
    <w:p w14:paraId="3BE7F7B5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4D16B2CC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28"/>
          <w:lang w:val="fr-CH"/>
        </w:rPr>
      </w:pPr>
    </w:p>
    <w:p w14:paraId="7AD60B75" w14:textId="77777777" w:rsidR="00D56A7B" w:rsidRPr="00B33FE5" w:rsidRDefault="00D56A7B">
      <w:pPr>
        <w:tabs>
          <w:tab w:val="left" w:pos="2835"/>
          <w:tab w:val="left" w:pos="5670"/>
        </w:tabs>
        <w:spacing w:line="260" w:lineRule="atLeast"/>
        <w:rPr>
          <w:rFonts w:ascii="Verdana" w:hAnsi="Verdana"/>
          <w:sz w:val="18"/>
          <w:lang w:val="fr-CH"/>
        </w:rPr>
      </w:pPr>
    </w:p>
    <w:p w14:paraId="00826F0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entre ....................................................................................................................................</w:t>
      </w:r>
    </w:p>
    <w:p w14:paraId="26EB4720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B1464B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............................................................................................................................................</w:t>
      </w:r>
    </w:p>
    <w:p w14:paraId="486816B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5C3C009F" w14:textId="4D16629C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ci-après dénommé</w:t>
      </w:r>
      <w:r w:rsidR="00614AB8" w:rsidRPr="00B33FE5">
        <w:rPr>
          <w:rFonts w:ascii="Verdana" w:hAnsi="Verdana"/>
          <w:sz w:val="18"/>
          <w:lang w:val="fr-CH"/>
        </w:rPr>
        <w:t>∙e</w:t>
      </w:r>
      <w:r w:rsidRPr="00B33FE5">
        <w:rPr>
          <w:rFonts w:ascii="Verdana" w:hAnsi="Verdana"/>
          <w:sz w:val="18"/>
          <w:lang w:val="fr-CH"/>
        </w:rPr>
        <w:t xml:space="preserve"> </w:t>
      </w:r>
      <w:r w:rsidR="00614AB8" w:rsidRPr="00B33FE5">
        <w:rPr>
          <w:rFonts w:ascii="Verdana" w:hAnsi="Verdana"/>
          <w:sz w:val="18"/>
          <w:lang w:val="fr-CH"/>
        </w:rPr>
        <w:t>«</w:t>
      </w:r>
      <w:r w:rsidRPr="00B33FE5">
        <w:rPr>
          <w:rFonts w:ascii="Verdana" w:hAnsi="Verdana"/>
          <w:sz w:val="18"/>
          <w:lang w:val="fr-CH"/>
        </w:rPr>
        <w:t>l'acquéreur</w:t>
      </w:r>
      <w:r w:rsidR="00614AB8" w:rsidRPr="00B33FE5">
        <w:rPr>
          <w:rFonts w:ascii="Verdana" w:hAnsi="Verdana"/>
          <w:sz w:val="18"/>
          <w:lang w:val="fr-CH"/>
        </w:rPr>
        <w:t>∙euse»</w:t>
      </w:r>
      <w:r w:rsidRPr="00B33FE5">
        <w:rPr>
          <w:rFonts w:ascii="Verdana" w:hAnsi="Verdana"/>
          <w:sz w:val="18"/>
          <w:lang w:val="fr-CH"/>
        </w:rPr>
        <w:t xml:space="preserve"> (des droits d'adaptation)</w:t>
      </w:r>
    </w:p>
    <w:p w14:paraId="04F0B44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140931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5585D0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9F6D1A7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et .........................................................................................................................................</w:t>
      </w:r>
    </w:p>
    <w:p w14:paraId="3CD5DF44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73E3073F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............................................................................................................................................</w:t>
      </w:r>
    </w:p>
    <w:p w14:paraId="6799EA07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  <w:tab w:val="right" w:leader="dot" w:pos="9072"/>
        </w:tabs>
        <w:spacing w:line="260" w:lineRule="atLeast"/>
        <w:rPr>
          <w:rFonts w:ascii="Verdana" w:hAnsi="Verdana"/>
          <w:lang w:val="fr-CH"/>
        </w:rPr>
      </w:pPr>
    </w:p>
    <w:p w14:paraId="16B40F59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  <w:tab w:val="right" w:leader="dot" w:pos="9072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 xml:space="preserve">membre de la société de gestion: </w:t>
      </w:r>
      <w:r w:rsidRPr="00B33FE5">
        <w:rPr>
          <w:rFonts w:ascii="Verdana" w:hAnsi="Verdana"/>
          <w:lang w:val="fr-CH"/>
        </w:rPr>
        <w:tab/>
      </w:r>
    </w:p>
    <w:p w14:paraId="14BD8607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45CB72F7" w14:textId="02AA3914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ci-après dénommé</w:t>
      </w:r>
      <w:r w:rsidR="00614AB8" w:rsidRPr="00B33FE5">
        <w:rPr>
          <w:rFonts w:ascii="Verdana" w:hAnsi="Verdana"/>
          <w:sz w:val="18"/>
          <w:lang w:val="fr-CH"/>
        </w:rPr>
        <w:t>∙e</w:t>
      </w:r>
      <w:r w:rsidRPr="00B33FE5">
        <w:rPr>
          <w:rFonts w:ascii="Verdana" w:hAnsi="Verdana"/>
          <w:sz w:val="18"/>
          <w:lang w:val="fr-CH"/>
        </w:rPr>
        <w:t xml:space="preserve"> </w:t>
      </w:r>
      <w:r w:rsidR="005A0DAE">
        <w:rPr>
          <w:rFonts w:ascii="Verdana" w:hAnsi="Verdana"/>
          <w:sz w:val="18"/>
          <w:lang w:val="fr-CH"/>
        </w:rPr>
        <w:t>«</w:t>
      </w:r>
      <w:r w:rsidRPr="00B33FE5">
        <w:rPr>
          <w:rFonts w:ascii="Verdana" w:hAnsi="Verdana"/>
          <w:sz w:val="18"/>
          <w:lang w:val="fr-CH"/>
        </w:rPr>
        <w:t>l'auteur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>/éditeur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="005A0DAE">
        <w:rPr>
          <w:rFonts w:ascii="Verdana" w:hAnsi="Verdana"/>
          <w:sz w:val="18"/>
          <w:lang w:val="fr-CH"/>
        </w:rPr>
        <w:t>»</w:t>
      </w:r>
    </w:p>
    <w:p w14:paraId="29063EF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FA9EC9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4E5F71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544AA48" w14:textId="77777777" w:rsidR="00D56A7B" w:rsidRPr="00B33FE5" w:rsidRDefault="00D56A7B">
      <w:pPr>
        <w:spacing w:line="260" w:lineRule="atLeast"/>
        <w:jc w:val="both"/>
        <w:rPr>
          <w:rFonts w:ascii="Verdana" w:hAnsi="Verdana"/>
          <w:b/>
          <w:sz w:val="18"/>
          <w:u w:val="single"/>
          <w:lang w:val="fr-CH"/>
        </w:rPr>
      </w:pPr>
      <w:r w:rsidRPr="00B33FE5">
        <w:rPr>
          <w:rFonts w:ascii="Verdana" w:hAnsi="Verdana"/>
          <w:b/>
          <w:sz w:val="18"/>
          <w:lang w:val="fr-CH"/>
        </w:rPr>
        <w:t>1. Objet du contrat</w:t>
      </w:r>
    </w:p>
    <w:p w14:paraId="16457B3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29434B7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1.1.</w:t>
      </w:r>
    </w:p>
    <w:p w14:paraId="0AB6F42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L'auteur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>/éditeur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 xml:space="preserve"> déclare disposer des droits de remaniement, d'adaptation cinématographique et d'exploitation sur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suivante</w:t>
      </w:r>
    </w:p>
    <w:p w14:paraId="27C11AF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.............................................................................................................................. (titre)</w:t>
      </w:r>
    </w:p>
    <w:p w14:paraId="3634594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............................................................................................................................................</w:t>
      </w:r>
    </w:p>
    <w:p w14:paraId="1152B8E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et s'engage à les céder à l'acquéreur</w:t>
      </w:r>
      <w:r w:rsidR="00614AB8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>.</w:t>
      </w:r>
    </w:p>
    <w:p w14:paraId="2D8D251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AD446F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1.2.</w:t>
      </w:r>
    </w:p>
    <w:p w14:paraId="5CB304E9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L'acquéreur</w:t>
      </w:r>
      <w:r w:rsidR="00614AB8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s'engage à verser en contrepartie à l'auteur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>/éditeur</w:t>
      </w:r>
      <w:r w:rsidR="00614AB8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 xml:space="preserve"> la rémunération convenue ci-après.</w:t>
      </w:r>
    </w:p>
    <w:p w14:paraId="5AD04BA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3F39D9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br w:type="page"/>
      </w:r>
    </w:p>
    <w:p w14:paraId="33F2563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lastRenderedPageBreak/>
        <w:t>1.3.</w:t>
      </w:r>
    </w:p>
    <w:p w14:paraId="72E369ED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Il est convenu ce qui suit relativement à l'</w:t>
      </w:r>
      <w:r w:rsidR="00333183" w:rsidRPr="00B33FE5">
        <w:rPr>
          <w:rFonts w:ascii="Verdana" w:hAnsi="Verdana"/>
          <w:lang w:val="fr-CH"/>
        </w:rPr>
        <w:t>œuvre</w:t>
      </w:r>
      <w:r w:rsidRPr="00B33FE5">
        <w:rPr>
          <w:rFonts w:ascii="Verdana" w:hAnsi="Verdana"/>
          <w:lang w:val="fr-CH"/>
        </w:rPr>
        <w:t xml:space="preserve"> à créer (objectif: cinéma/TV, film de fiction/documentaire, production nationale/coproduction internationale, cadre budgétaire, etc.): ...........................................................................................................................................</w:t>
      </w:r>
    </w:p>
    <w:p w14:paraId="1963AE66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............................................................................................................................................</w:t>
      </w:r>
    </w:p>
    <w:p w14:paraId="202637ED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753C53C4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266669C9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b/>
          <w:sz w:val="18"/>
          <w:lang w:val="fr-CH"/>
        </w:rPr>
        <w:t>2. Droits sur l'</w:t>
      </w:r>
      <w:r w:rsidR="00333183" w:rsidRPr="00B33FE5">
        <w:rPr>
          <w:rFonts w:ascii="Verdana" w:hAnsi="Verdana"/>
          <w:b/>
          <w:sz w:val="18"/>
          <w:lang w:val="fr-CH"/>
        </w:rPr>
        <w:t>œuvre</w:t>
      </w:r>
    </w:p>
    <w:p w14:paraId="41F506E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7017BA2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2.1.</w:t>
      </w:r>
    </w:p>
    <w:p w14:paraId="594DD810" w14:textId="4F92B5E3" w:rsidR="00D56A7B" w:rsidRPr="00B33FE5" w:rsidRDefault="00614AB8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L’auteur∙trice/éditeur∙trice</w:t>
      </w:r>
      <w:r w:rsidR="00D56A7B" w:rsidRPr="00B33FE5">
        <w:rPr>
          <w:rFonts w:ascii="Verdana" w:hAnsi="Verdana"/>
          <w:sz w:val="18"/>
          <w:lang w:val="fr-CH"/>
        </w:rPr>
        <w:t xml:space="preserve"> </w:t>
      </w:r>
      <w:r w:rsidRPr="00B33FE5">
        <w:rPr>
          <w:rFonts w:ascii="Verdana" w:hAnsi="Verdana"/>
          <w:sz w:val="18"/>
          <w:lang w:val="fr-CH"/>
        </w:rPr>
        <w:t>libère</w:t>
      </w:r>
      <w:r w:rsidR="00D56A7B" w:rsidRPr="00B33FE5">
        <w:rPr>
          <w:rFonts w:ascii="Verdana" w:hAnsi="Verdana"/>
          <w:sz w:val="18"/>
          <w:lang w:val="fr-CH"/>
        </w:rPr>
        <w:t xml:space="preserve"> l'acquéreur</w:t>
      </w:r>
      <w:r w:rsidRPr="00B33FE5">
        <w:rPr>
          <w:rFonts w:ascii="Verdana" w:hAnsi="Verdana"/>
          <w:sz w:val="18"/>
          <w:lang w:val="fr-CH"/>
        </w:rPr>
        <w:t>∙euse</w:t>
      </w:r>
      <w:r w:rsidR="00D56A7B" w:rsidRPr="00B33FE5">
        <w:rPr>
          <w:rFonts w:ascii="Verdana" w:hAnsi="Verdana"/>
          <w:sz w:val="18"/>
          <w:lang w:val="fr-CH"/>
        </w:rPr>
        <w:t xml:space="preserve"> </w:t>
      </w:r>
      <w:r w:rsidRPr="00B33FE5">
        <w:rPr>
          <w:rFonts w:ascii="Verdana" w:hAnsi="Verdana"/>
          <w:sz w:val="18"/>
          <w:lang w:val="fr-CH"/>
        </w:rPr>
        <w:t>de</w:t>
      </w:r>
      <w:r w:rsidR="00D56A7B" w:rsidRPr="00B33FE5">
        <w:rPr>
          <w:rFonts w:ascii="Verdana" w:hAnsi="Verdana"/>
          <w:sz w:val="18"/>
          <w:lang w:val="fr-CH"/>
        </w:rPr>
        <w:t xml:space="preserve"> toute prétention de tiers qui pourrait s'opposer à une utilisation de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="00D56A7B" w:rsidRPr="00B33FE5">
        <w:rPr>
          <w:rFonts w:ascii="Verdana" w:hAnsi="Verdana"/>
          <w:sz w:val="18"/>
          <w:lang w:val="fr-CH"/>
        </w:rPr>
        <w:t xml:space="preserve"> conforme au contrat.</w:t>
      </w:r>
    </w:p>
    <w:p w14:paraId="1A66D2E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75B6A443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2.2. </w:t>
      </w:r>
      <w:r w:rsidRPr="00B33FE5">
        <w:rPr>
          <w:rFonts w:ascii="Verdana" w:hAnsi="Verdana"/>
          <w:i/>
          <w:sz w:val="18"/>
          <w:lang w:val="fr-CH"/>
        </w:rPr>
        <w:t>(Biffer a ou b)</w:t>
      </w:r>
    </w:p>
    <w:p w14:paraId="7AC89A31" w14:textId="4A58B34F" w:rsidR="00D56A7B" w:rsidRPr="00B33FE5" w:rsidRDefault="00614AB8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L’auteur∙trice/éditeur∙trice</w:t>
      </w:r>
      <w:r w:rsidR="00D56A7B" w:rsidRPr="00B33FE5">
        <w:rPr>
          <w:rFonts w:ascii="Verdana" w:hAnsi="Verdana"/>
          <w:sz w:val="18"/>
          <w:lang w:val="fr-CH"/>
        </w:rPr>
        <w:t xml:space="preserve"> cède à l'acquéreur</w:t>
      </w:r>
      <w:r w:rsidRPr="00B33FE5">
        <w:rPr>
          <w:rFonts w:ascii="Verdana" w:hAnsi="Verdana"/>
          <w:sz w:val="18"/>
          <w:lang w:val="fr-CH"/>
        </w:rPr>
        <w:t>∙euse</w:t>
      </w:r>
      <w:r w:rsidR="00D56A7B" w:rsidRPr="00B33FE5">
        <w:rPr>
          <w:rFonts w:ascii="Verdana" w:hAnsi="Verdana"/>
          <w:sz w:val="18"/>
          <w:lang w:val="fr-CH"/>
        </w:rPr>
        <w:t xml:space="preserve"> - sous réserve de ses droits moraux - de manière illimitée dans le temps et dans l'espace,</w:t>
      </w:r>
    </w:p>
    <w:p w14:paraId="7CD053B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5F29894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a) à titre exclusif pour une durée de ....... ans à compter de la signature du contrat </w:t>
      </w:r>
      <w:r w:rsidRPr="00B33FE5">
        <w:rPr>
          <w:rFonts w:ascii="Verdana" w:hAnsi="Verdana"/>
          <w:i/>
          <w:sz w:val="18"/>
          <w:lang w:val="fr-CH"/>
        </w:rPr>
        <w:t>ou</w:t>
      </w:r>
    </w:p>
    <w:p w14:paraId="57850A6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5EC79B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b) à titre non-exclusif,</w:t>
      </w:r>
    </w:p>
    <w:p w14:paraId="7C073893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C125557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le droit de créer, sur la base de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citée, une 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dérivée en n'importe quelle langue, à savoir d'écrire ou de faire écrire un scénario, de le publier et de le reproduire, ainsi que d'en produire ou d'en faire produire un film.</w:t>
      </w:r>
    </w:p>
    <w:p w14:paraId="2660C0D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8D3214B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2.3.</w:t>
      </w:r>
    </w:p>
    <w:p w14:paraId="06B119A2" w14:textId="07A8A7ED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Le message fondamental de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ne doit pas être trahi. L'acquéreur</w:t>
      </w:r>
      <w:r w:rsidR="00614AB8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est libre de choisir le titre</w:t>
      </w:r>
      <w:r w:rsidR="00614AB8" w:rsidRPr="00B33FE5">
        <w:rPr>
          <w:rFonts w:ascii="Verdana" w:hAnsi="Verdana"/>
          <w:sz w:val="18"/>
          <w:lang w:val="fr-CH"/>
        </w:rPr>
        <w:t xml:space="preserve"> et</w:t>
      </w:r>
      <w:r w:rsidRPr="00B33FE5">
        <w:rPr>
          <w:rFonts w:ascii="Verdana" w:hAnsi="Verdana"/>
          <w:sz w:val="18"/>
          <w:lang w:val="fr-CH"/>
        </w:rPr>
        <w:t xml:space="preserve"> peut notamment conserver le titre original ou utiliser toutes ses traductions.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reçoit le scénario avant le début du tournage; toutefois, cela ne lui donne pas le droit d'exiger des modifications du scénario ni d'interdire celles apportées ultérieurement au scénario au cours de la production du film.</w:t>
      </w:r>
    </w:p>
    <w:p w14:paraId="5331181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D762C0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2.4.</w:t>
      </w:r>
    </w:p>
    <w:p w14:paraId="5984FF09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L'acquéreur</w:t>
      </w:r>
      <w:r w:rsidR="00614AB8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a le droit illimité dans le temps et dans l'espace</w:t>
      </w:r>
    </w:p>
    <w:p w14:paraId="5E38CFF7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448F0C73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publier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dérivée ainsi créée (film) et de la retravailler (pour l'établissement de différentes versions);</w:t>
      </w:r>
    </w:p>
    <w:p w14:paraId="3EDD69D3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4F319985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la traduire à partir de la version originale par postsynchronisation (doublage) ou sous-titrage;</w:t>
      </w:r>
    </w:p>
    <w:p w14:paraId="3CDB634D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477D4E99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la reproduire sur des vidéogrammes ou sur d'autres supports de données;</w:t>
      </w:r>
    </w:p>
    <w:p w14:paraId="2D3D2451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1DA6FE03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la proposer au public, de l'aliéner ou de la mettre en circulation de quelque manière que ce soit;</w:t>
      </w:r>
    </w:p>
    <w:p w14:paraId="2A6B709D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76CC015C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la présenter, de la projeter ou de la faire voir ou entendre de quelque manière que ce soit;</w:t>
      </w:r>
    </w:p>
    <w:p w14:paraId="0B5D2DD2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10B38D76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 la diffuser à la télévision ou par un moyen semblable, de la retransmettre, ainsi que de faire voir ou entendre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diffusée;</w:t>
      </w:r>
    </w:p>
    <w:p w14:paraId="534695DF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55F07A15" w14:textId="77777777" w:rsidR="00D56A7B" w:rsidRPr="00B33FE5" w:rsidRDefault="00D56A7B">
      <w:pPr>
        <w:numPr>
          <w:ilvl w:val="0"/>
          <w:numId w:val="1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d'utiliser des personnages, des photos, etc. apparaissant dans le film à d'autres fins commerciales (marchandisage);</w:t>
      </w:r>
    </w:p>
    <w:p w14:paraId="05884AF4" w14:textId="77777777" w:rsidR="00D56A7B" w:rsidRPr="00B33FE5" w:rsidRDefault="00D56A7B">
      <w:pPr>
        <w:numPr>
          <w:ilvl w:val="12"/>
          <w:numId w:val="0"/>
        </w:numPr>
        <w:spacing w:line="260" w:lineRule="atLeast"/>
        <w:ind w:left="283" w:hanging="283"/>
        <w:rPr>
          <w:rFonts w:ascii="Verdana" w:hAnsi="Verdana"/>
          <w:sz w:val="18"/>
          <w:lang w:val="fr-CH"/>
        </w:rPr>
      </w:pPr>
    </w:p>
    <w:p w14:paraId="58B02584" w14:textId="77777777" w:rsidR="00D56A7B" w:rsidRPr="00B33FE5" w:rsidRDefault="00D56A7B">
      <w:pPr>
        <w:numPr>
          <w:ilvl w:val="0"/>
          <w:numId w:val="1"/>
        </w:num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d'intégrer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dans un produit multimédia et de mettre celui-ci en circulation.</w:t>
      </w:r>
    </w:p>
    <w:p w14:paraId="789C1F9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875514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7BCE8A3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2.5.</w:t>
      </w:r>
    </w:p>
    <w:p w14:paraId="5535A41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L'auteur</w:t>
      </w:r>
      <w:r w:rsidR="00814897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>, l'</w:t>
      </w:r>
      <w:r w:rsidR="00333183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et l'éditeur</w:t>
      </w:r>
      <w:r w:rsidR="00814897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 xml:space="preserve"> sont nommés dans la forme et dans l'ordre usuels dans le générique de début et/ou dans le générique de fin du film, de même que dans la présentation qui précède et/ou qui suit la diffusion et dans toute la publicité relative au film.</w:t>
      </w:r>
    </w:p>
    <w:p w14:paraId="05E5996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543B7024" w14:textId="17447F0F" w:rsidR="00D56A7B" w:rsidRPr="00B33FE5" w:rsidRDefault="00614AB8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L’auteur∙trice/éditeur∙trice</w:t>
      </w:r>
      <w:r w:rsidR="00D56A7B" w:rsidRPr="00B33FE5">
        <w:rPr>
          <w:rFonts w:ascii="Verdana" w:hAnsi="Verdana"/>
          <w:sz w:val="18"/>
          <w:lang w:val="fr-CH"/>
        </w:rPr>
        <w:t xml:space="preserve"> reçoit</w:t>
      </w:r>
      <w:r w:rsidR="000D7D93">
        <w:rPr>
          <w:rFonts w:ascii="Verdana" w:hAnsi="Verdana"/>
          <w:sz w:val="18"/>
          <w:lang w:val="fr-CH"/>
        </w:rPr>
        <w:t xml:space="preserve"> une copie du film </w:t>
      </w:r>
      <w:r w:rsidR="00D56A7B" w:rsidRPr="00B33FE5">
        <w:rPr>
          <w:rFonts w:ascii="Verdana" w:hAnsi="Verdana"/>
          <w:sz w:val="18"/>
          <w:lang w:val="fr-CH"/>
        </w:rPr>
        <w:t>à des fins d'archivage.</w:t>
      </w:r>
    </w:p>
    <w:p w14:paraId="0749FFDB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CE921D1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2.6.</w:t>
      </w:r>
    </w:p>
    <w:p w14:paraId="56C31DAD" w14:textId="39CB10E8" w:rsidR="00D56A7B" w:rsidRPr="00B33FE5" w:rsidRDefault="00614AB8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L’auteur∙trice/éditeur∙trice</w:t>
      </w:r>
      <w:r w:rsidR="00D56A7B" w:rsidRPr="00B33FE5">
        <w:rPr>
          <w:rFonts w:ascii="Verdana" w:hAnsi="Verdana"/>
          <w:sz w:val="18"/>
          <w:lang w:val="fr-CH"/>
        </w:rPr>
        <w:t xml:space="preserve"> accorde à l'acquéreur</w:t>
      </w:r>
      <w:r w:rsidR="00814897" w:rsidRPr="00B33FE5">
        <w:rPr>
          <w:rFonts w:ascii="Verdana" w:hAnsi="Verdana"/>
          <w:sz w:val="18"/>
          <w:lang w:val="fr-CH"/>
        </w:rPr>
        <w:t>∙euse</w:t>
      </w:r>
      <w:r w:rsidR="00D56A7B" w:rsidRPr="00B33FE5">
        <w:rPr>
          <w:rFonts w:ascii="Verdana" w:hAnsi="Verdana"/>
          <w:sz w:val="18"/>
          <w:lang w:val="fr-CH"/>
        </w:rPr>
        <w:t xml:space="preserve"> le libre accès à ses archives et à ses sources de documentation.</w:t>
      </w:r>
    </w:p>
    <w:p w14:paraId="16564C0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7AF0AF3" w14:textId="77777777" w:rsidR="00D56A7B" w:rsidRPr="00B33FE5" w:rsidRDefault="00D56A7B">
      <w:pPr>
        <w:spacing w:line="260" w:lineRule="atLeast"/>
        <w:rPr>
          <w:rFonts w:ascii="Verdana" w:hAnsi="Verdana"/>
          <w:i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2.7. </w:t>
      </w:r>
      <w:r w:rsidRPr="00B33FE5">
        <w:rPr>
          <w:rFonts w:ascii="Verdana" w:hAnsi="Verdana"/>
          <w:i/>
          <w:sz w:val="18"/>
          <w:lang w:val="fr-CH"/>
        </w:rPr>
        <w:t>(Biffer la variante qui ne convient pas)</w:t>
      </w:r>
    </w:p>
    <w:p w14:paraId="6143C96B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i/>
          <w:sz w:val="18"/>
          <w:lang w:val="fr-CH"/>
        </w:rPr>
        <w:t>Variante 1</w:t>
      </w:r>
    </w:p>
    <w:p w14:paraId="0092F01B" w14:textId="45DE0648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</w:t>
      </w:r>
      <w:r w:rsidR="00814897" w:rsidRPr="00B33FE5">
        <w:rPr>
          <w:rFonts w:ascii="Verdana" w:hAnsi="Verdana"/>
          <w:sz w:val="18"/>
          <w:lang w:val="fr-CH"/>
        </w:rPr>
        <w:t>se</w:t>
      </w:r>
      <w:r w:rsidRPr="00B33FE5">
        <w:rPr>
          <w:rFonts w:ascii="Verdana" w:hAnsi="Verdana"/>
          <w:sz w:val="18"/>
          <w:lang w:val="fr-CH"/>
        </w:rPr>
        <w:t xml:space="preserve"> </w:t>
      </w:r>
      <w:r w:rsidR="00814897" w:rsidRPr="00B33FE5">
        <w:rPr>
          <w:rFonts w:ascii="Verdana" w:hAnsi="Verdana"/>
          <w:sz w:val="18"/>
          <w:lang w:val="fr-CH"/>
        </w:rPr>
        <w:t xml:space="preserve">ou l’acquéreur </w:t>
      </w:r>
      <w:r w:rsidRPr="00B33FE5">
        <w:rPr>
          <w:rFonts w:ascii="Verdana" w:hAnsi="Verdana"/>
          <w:sz w:val="18"/>
          <w:lang w:val="fr-CH"/>
        </w:rPr>
        <w:t>n'est pas tenu de faire usage des droits qui lui sont cédés. S'il renonce par écrit à l'utilisation de l'</w:t>
      </w:r>
      <w:r w:rsidR="00B23294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ou si le tournage n'a pas débuté dans les ... ans à compter de la signature du contrat, les droits reviennent à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et l'acquéreur</w:t>
      </w:r>
      <w:r w:rsidR="00814897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verse 10% de la rémunération globale convenue au chapitre 3 pour chaque année ou fraction d'année, à compter de la signature du contrat, au lieu de la rémunération globale. Aucune réclamation en dommages-intérêts ne peut naître du fait que le film n'est pas produit.</w:t>
      </w:r>
    </w:p>
    <w:p w14:paraId="2011F44F" w14:textId="71A3D3A4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</w:t>
      </w:r>
      <w:r w:rsidR="00814897" w:rsidRPr="00B33FE5">
        <w:rPr>
          <w:rFonts w:ascii="Verdana" w:hAnsi="Verdana"/>
          <w:sz w:val="18"/>
          <w:lang w:val="fr-CH"/>
        </w:rPr>
        <w:t>se ou l’acquéreu</w:t>
      </w:r>
      <w:r w:rsidRPr="00B33FE5">
        <w:rPr>
          <w:rFonts w:ascii="Verdana" w:hAnsi="Verdana"/>
          <w:sz w:val="18"/>
          <w:lang w:val="fr-CH"/>
        </w:rPr>
        <w:t xml:space="preserve">r est habilité à prolonger ce délai. Dans ce cas, il doit le communiquer à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avant l'échéance et verser par année de prolongation une rémunération supplémentaire s'élevant à 10% de la rémunération globale prévue à l'article 3.1.</w:t>
      </w:r>
    </w:p>
    <w:p w14:paraId="6BD62C8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277145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i/>
          <w:sz w:val="18"/>
          <w:lang w:val="fr-CH"/>
        </w:rPr>
        <w:t>Variante 2</w:t>
      </w:r>
    </w:p>
    <w:p w14:paraId="7D5529CB" w14:textId="23CBCAAF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</w:t>
      </w:r>
      <w:r w:rsidR="00814897" w:rsidRPr="00B33FE5">
        <w:rPr>
          <w:rFonts w:ascii="Verdana" w:hAnsi="Verdana"/>
          <w:sz w:val="18"/>
          <w:lang w:val="fr-CH"/>
        </w:rPr>
        <w:t>se</w:t>
      </w:r>
      <w:r w:rsidRPr="00B33FE5">
        <w:rPr>
          <w:rFonts w:ascii="Verdana" w:hAnsi="Verdana"/>
          <w:sz w:val="18"/>
          <w:lang w:val="fr-CH"/>
        </w:rPr>
        <w:t xml:space="preserve"> </w:t>
      </w:r>
      <w:r w:rsidR="00814897" w:rsidRPr="00B33FE5">
        <w:rPr>
          <w:rFonts w:ascii="Verdana" w:hAnsi="Verdana"/>
          <w:sz w:val="18"/>
          <w:lang w:val="fr-CH"/>
        </w:rPr>
        <w:t xml:space="preserve">ou l’acquéreur </w:t>
      </w:r>
      <w:r w:rsidRPr="00B33FE5">
        <w:rPr>
          <w:rFonts w:ascii="Verdana" w:hAnsi="Verdana"/>
          <w:sz w:val="18"/>
          <w:lang w:val="fr-CH"/>
        </w:rPr>
        <w:t>n'est pas tenu de faire usage des droits qui lui sont cédés. S'il renonce par écrit à l'utilisation de l'</w:t>
      </w:r>
      <w:r w:rsidR="00B23294" w:rsidRPr="00B33FE5">
        <w:rPr>
          <w:rFonts w:ascii="Verdana" w:hAnsi="Verdana"/>
          <w:sz w:val="18"/>
          <w:lang w:val="fr-CH"/>
        </w:rPr>
        <w:t>œuvre</w:t>
      </w:r>
      <w:r w:rsidRPr="00B33FE5">
        <w:rPr>
          <w:rFonts w:ascii="Verdana" w:hAnsi="Verdana"/>
          <w:sz w:val="18"/>
          <w:lang w:val="fr-CH"/>
        </w:rPr>
        <w:t xml:space="preserve"> ou si le tournage n'a pas débuté dans les ... ans à compter de la signature du contrat, les droits reviennent à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et </w:t>
      </w:r>
      <w:r w:rsidRPr="00B33FE5">
        <w:rPr>
          <w:rFonts w:ascii="Verdana" w:hAnsi="Verdana"/>
          <w:sz w:val="18"/>
          <w:u w:val="single"/>
          <w:lang w:val="fr-CH"/>
        </w:rPr>
        <w:t>l'acquéreur</w:t>
      </w:r>
      <w:r w:rsidR="00814897" w:rsidRPr="00B33FE5">
        <w:rPr>
          <w:rFonts w:ascii="Verdana" w:hAnsi="Verdana"/>
          <w:sz w:val="18"/>
          <w:u w:val="single"/>
          <w:lang w:val="fr-CH"/>
        </w:rPr>
        <w:t>∙euse</w:t>
      </w:r>
      <w:r w:rsidRPr="00B33FE5">
        <w:rPr>
          <w:rFonts w:ascii="Verdana" w:hAnsi="Verdana"/>
          <w:sz w:val="18"/>
          <w:u w:val="single"/>
          <w:lang w:val="fr-CH"/>
        </w:rPr>
        <w:t xml:space="preserve"> verse les acomptes dus jusqu'à cette date conformément à l'art. 3.1,</w:t>
      </w:r>
      <w:r w:rsidRPr="00B33FE5">
        <w:rPr>
          <w:rFonts w:ascii="Verdana" w:hAnsi="Verdana"/>
          <w:sz w:val="18"/>
          <w:lang w:val="fr-CH"/>
        </w:rPr>
        <w:t xml:space="preserve"> au lieu de la rémunération globale convenue au chapitre 3. Aucune réclamation en dommages-intérêts ne peut naître du fait que le film n'est pas produit.</w:t>
      </w:r>
    </w:p>
    <w:p w14:paraId="4731542C" w14:textId="09C2DB01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L'acquéreu</w:t>
      </w:r>
      <w:r w:rsidR="00814897" w:rsidRPr="00B33FE5">
        <w:rPr>
          <w:rFonts w:ascii="Verdana" w:hAnsi="Verdana"/>
          <w:lang w:val="fr-CH"/>
        </w:rPr>
        <w:t>se ou l’acquéreu</w:t>
      </w:r>
      <w:r w:rsidRPr="00B33FE5">
        <w:rPr>
          <w:rFonts w:ascii="Verdana" w:hAnsi="Verdana"/>
          <w:lang w:val="fr-CH"/>
        </w:rPr>
        <w:t xml:space="preserve">r est habilité à prolonger ce délai. Dans ce cas, il doit le communiquer à </w:t>
      </w:r>
      <w:r w:rsidR="00614AB8" w:rsidRPr="00B33FE5">
        <w:rPr>
          <w:rFonts w:ascii="Verdana" w:hAnsi="Verdana"/>
          <w:lang w:val="fr-CH"/>
        </w:rPr>
        <w:t>l’auteur∙trice/éditeur∙trice</w:t>
      </w:r>
      <w:r w:rsidRPr="00B33FE5">
        <w:rPr>
          <w:rFonts w:ascii="Verdana" w:hAnsi="Verdana"/>
          <w:lang w:val="fr-CH"/>
        </w:rPr>
        <w:t xml:space="preserve"> avant l'échéance et verser par année de prolongation une rémunération supplémentaire s'élevant à 10% de la rémunération globale prévue à l'article 3.1.</w:t>
      </w:r>
    </w:p>
    <w:p w14:paraId="4A76E68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E770BB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2.8.</w:t>
      </w:r>
    </w:p>
    <w:p w14:paraId="4808F4D9" w14:textId="40B53D8C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L'acquéreur</w:t>
      </w:r>
      <w:r w:rsidR="00814897" w:rsidRPr="00B33FE5">
        <w:rPr>
          <w:rFonts w:ascii="Verdana" w:hAnsi="Verdana"/>
          <w:lang w:val="fr-CH"/>
        </w:rPr>
        <w:t>∙euse</w:t>
      </w:r>
      <w:r w:rsidRPr="00B33FE5">
        <w:rPr>
          <w:rFonts w:ascii="Verdana" w:hAnsi="Verdana"/>
          <w:lang w:val="fr-CH"/>
        </w:rPr>
        <w:t xml:space="preserve"> est habilité</w:t>
      </w:r>
      <w:r w:rsidR="00814897" w:rsidRPr="00B33FE5">
        <w:rPr>
          <w:rFonts w:ascii="Verdana" w:hAnsi="Verdana"/>
          <w:lang w:val="fr-CH"/>
        </w:rPr>
        <w:t>∙e</w:t>
      </w:r>
      <w:r w:rsidRPr="00B33FE5">
        <w:rPr>
          <w:rFonts w:ascii="Verdana" w:hAnsi="Verdana"/>
          <w:lang w:val="fr-CH"/>
        </w:rPr>
        <w:t xml:space="preserve"> à transférer à des tiers</w:t>
      </w:r>
      <w:r w:rsidR="00814897" w:rsidRPr="00B33FE5">
        <w:rPr>
          <w:rFonts w:ascii="Verdana" w:hAnsi="Verdana"/>
          <w:lang w:val="fr-CH"/>
        </w:rPr>
        <w:t>,</w:t>
      </w:r>
      <w:r w:rsidRPr="00B33FE5">
        <w:rPr>
          <w:rFonts w:ascii="Verdana" w:hAnsi="Verdana"/>
          <w:lang w:val="fr-CH"/>
        </w:rPr>
        <w:t xml:space="preserve"> dans le cadre de contrats de coproduction, les droits qui lui ont été cédés précédemment</w:t>
      </w:r>
      <w:r w:rsidR="00814897" w:rsidRPr="00B33FE5">
        <w:rPr>
          <w:rFonts w:ascii="Verdana" w:hAnsi="Verdana"/>
          <w:lang w:val="fr-CH"/>
        </w:rPr>
        <w:t>.</w:t>
      </w:r>
      <w:r w:rsidRPr="00B33FE5">
        <w:rPr>
          <w:rFonts w:ascii="Verdana" w:hAnsi="Verdana"/>
          <w:lang w:val="fr-CH"/>
        </w:rPr>
        <w:t xml:space="preserve"> Une cession intégrale du présent contrat nécessite l'accord préalable de </w:t>
      </w:r>
      <w:r w:rsidR="00614AB8" w:rsidRPr="00B33FE5">
        <w:rPr>
          <w:rFonts w:ascii="Verdana" w:hAnsi="Verdana"/>
          <w:lang w:val="fr-CH"/>
        </w:rPr>
        <w:t>l’auteur∙trice/éditeur∙trice</w:t>
      </w:r>
      <w:r w:rsidRPr="00B33FE5">
        <w:rPr>
          <w:rFonts w:ascii="Verdana" w:hAnsi="Verdana"/>
          <w:lang w:val="fr-CH"/>
        </w:rPr>
        <w:t>. L'accord ne peut être refusé sans motif important, mais il peut être subordonné à une participation aux bénéfices.</w:t>
      </w:r>
    </w:p>
    <w:p w14:paraId="1AA5F75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C0F45A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0F12C6F" w14:textId="77777777" w:rsidR="00D56A7B" w:rsidRPr="00B33FE5" w:rsidRDefault="00D56A7B">
      <w:pPr>
        <w:spacing w:line="260" w:lineRule="atLeast"/>
        <w:rPr>
          <w:rFonts w:ascii="Verdana" w:hAnsi="Verdana"/>
          <w:b/>
          <w:sz w:val="18"/>
          <w:lang w:val="fr-CH"/>
        </w:rPr>
      </w:pPr>
      <w:r w:rsidRPr="00B33FE5">
        <w:rPr>
          <w:rFonts w:ascii="Verdana" w:hAnsi="Verdana"/>
          <w:b/>
          <w:sz w:val="18"/>
          <w:lang w:val="fr-CH"/>
        </w:rPr>
        <w:t>3. Rémunération</w:t>
      </w:r>
    </w:p>
    <w:p w14:paraId="5F425A7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F96682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3.1.</w:t>
      </w:r>
    </w:p>
    <w:p w14:paraId="18261B27" w14:textId="50E3D8A5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L'acquéreur</w:t>
      </w:r>
      <w:r w:rsidR="00660067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s'engage à verser à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une rémunération de </w:t>
      </w:r>
      <w:r w:rsidR="00660067" w:rsidRPr="00B33FE5">
        <w:rPr>
          <w:rFonts w:ascii="Verdana" w:hAnsi="Verdana"/>
          <w:sz w:val="18"/>
          <w:lang w:val="fr-CH"/>
        </w:rPr>
        <w:t>CHF </w:t>
      </w:r>
      <w:r w:rsidRPr="00B33FE5">
        <w:rPr>
          <w:rFonts w:ascii="Verdana" w:hAnsi="Verdana"/>
          <w:sz w:val="18"/>
          <w:lang w:val="fr-CH"/>
        </w:rPr>
        <w:t xml:space="preserve">.................................. </w:t>
      </w:r>
      <w:r w:rsidRPr="00B33FE5">
        <w:rPr>
          <w:rFonts w:ascii="Verdana" w:hAnsi="Verdana"/>
          <w:b/>
          <w:sz w:val="18"/>
          <w:lang w:val="fr-CH"/>
        </w:rPr>
        <w:t>.</w:t>
      </w:r>
    </w:p>
    <w:p w14:paraId="08EC5421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D6428D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Cette rémunération sera versée de la manière suivante:</w:t>
      </w:r>
    </w:p>
    <w:p w14:paraId="7CABA754" w14:textId="4FFB1F90" w:rsidR="00D56A7B" w:rsidRPr="00B33FE5" w:rsidRDefault="00D56A7B">
      <w:pPr>
        <w:numPr>
          <w:ilvl w:val="0"/>
          <w:numId w:val="2"/>
        </w:numPr>
        <w:tabs>
          <w:tab w:val="left" w:pos="6804"/>
        </w:tabs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à la conclusion du contrat:</w:t>
      </w:r>
      <w:r w:rsidRPr="00B33FE5">
        <w:rPr>
          <w:rFonts w:ascii="Verdana" w:hAnsi="Verdana"/>
          <w:sz w:val="18"/>
          <w:lang w:val="fr-CH"/>
        </w:rPr>
        <w:tab/>
      </w:r>
      <w:r w:rsidR="00660067" w:rsidRPr="00B33FE5">
        <w:rPr>
          <w:rFonts w:ascii="Verdana" w:hAnsi="Verdana"/>
          <w:sz w:val="18"/>
          <w:lang w:val="fr-CH"/>
        </w:rPr>
        <w:t>CHF</w:t>
      </w:r>
      <w:r w:rsidRPr="00B33FE5">
        <w:rPr>
          <w:rFonts w:ascii="Verdana" w:hAnsi="Verdana"/>
          <w:sz w:val="18"/>
          <w:lang w:val="fr-CH"/>
        </w:rPr>
        <w:t xml:space="preserve"> ..............................</w:t>
      </w:r>
    </w:p>
    <w:p w14:paraId="603F410B" w14:textId="6FF6A72F" w:rsidR="00D56A7B" w:rsidRPr="00B33FE5" w:rsidRDefault="00D56A7B">
      <w:pPr>
        <w:numPr>
          <w:ilvl w:val="0"/>
          <w:numId w:val="2"/>
        </w:numPr>
        <w:tabs>
          <w:tab w:val="left" w:pos="6804"/>
        </w:tabs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lastRenderedPageBreak/>
        <w:t>....................................</w:t>
      </w:r>
      <w:r w:rsidRPr="00B33FE5">
        <w:rPr>
          <w:rFonts w:ascii="Verdana" w:hAnsi="Verdana"/>
          <w:sz w:val="18"/>
          <w:lang w:val="fr-CH"/>
        </w:rPr>
        <w:tab/>
      </w:r>
      <w:r w:rsidR="00660067" w:rsidRPr="00B33FE5">
        <w:rPr>
          <w:rFonts w:ascii="Verdana" w:hAnsi="Verdana"/>
          <w:sz w:val="18"/>
          <w:lang w:val="fr-CH"/>
        </w:rPr>
        <w:t>CHF</w:t>
      </w:r>
      <w:r w:rsidRPr="00B33FE5">
        <w:rPr>
          <w:rFonts w:ascii="Verdana" w:hAnsi="Verdana"/>
          <w:sz w:val="18"/>
          <w:lang w:val="fr-CH"/>
        </w:rPr>
        <w:t xml:space="preserve"> ..............................</w:t>
      </w:r>
    </w:p>
    <w:p w14:paraId="75AF22D4" w14:textId="6478A80A" w:rsidR="00D56A7B" w:rsidRPr="00B33FE5" w:rsidRDefault="00D56A7B">
      <w:pPr>
        <w:numPr>
          <w:ilvl w:val="0"/>
          <w:numId w:val="2"/>
        </w:numPr>
        <w:tabs>
          <w:tab w:val="left" w:pos="6804"/>
        </w:tabs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au début du tournage:</w:t>
      </w:r>
      <w:r w:rsidRPr="00B33FE5">
        <w:rPr>
          <w:rFonts w:ascii="Verdana" w:hAnsi="Verdana"/>
          <w:sz w:val="18"/>
          <w:lang w:val="fr-CH"/>
        </w:rPr>
        <w:tab/>
      </w:r>
      <w:r w:rsidR="00660067" w:rsidRPr="00B33FE5">
        <w:rPr>
          <w:rFonts w:ascii="Verdana" w:hAnsi="Verdana"/>
          <w:sz w:val="18"/>
          <w:lang w:val="fr-CH"/>
        </w:rPr>
        <w:t>CHF</w:t>
      </w:r>
      <w:r w:rsidRPr="00B33FE5">
        <w:rPr>
          <w:rFonts w:ascii="Verdana" w:hAnsi="Verdana"/>
          <w:sz w:val="18"/>
          <w:lang w:val="fr-CH"/>
        </w:rPr>
        <w:t xml:space="preserve"> ..............................</w:t>
      </w:r>
    </w:p>
    <w:p w14:paraId="5AD80511" w14:textId="03D36C1E" w:rsidR="00D56A7B" w:rsidRPr="00B33FE5" w:rsidRDefault="00D56A7B">
      <w:pPr>
        <w:numPr>
          <w:ilvl w:val="0"/>
          <w:numId w:val="2"/>
        </w:numPr>
        <w:tabs>
          <w:tab w:val="left" w:pos="6804"/>
        </w:tabs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....................................</w:t>
      </w:r>
      <w:r w:rsidRPr="00B33FE5">
        <w:rPr>
          <w:rFonts w:ascii="Verdana" w:hAnsi="Verdana"/>
          <w:sz w:val="18"/>
          <w:lang w:val="fr-CH"/>
        </w:rPr>
        <w:tab/>
      </w:r>
      <w:r w:rsidR="00660067" w:rsidRPr="00B33FE5">
        <w:rPr>
          <w:rFonts w:ascii="Verdana" w:hAnsi="Verdana"/>
          <w:sz w:val="18"/>
          <w:lang w:val="fr-CH"/>
        </w:rPr>
        <w:t>CHF</w:t>
      </w:r>
      <w:r w:rsidRPr="00B33FE5">
        <w:rPr>
          <w:rFonts w:ascii="Verdana" w:hAnsi="Verdana"/>
          <w:sz w:val="18"/>
          <w:lang w:val="fr-CH"/>
        </w:rPr>
        <w:t xml:space="preserve"> ..............................</w:t>
      </w:r>
    </w:p>
    <w:p w14:paraId="4560CBBE" w14:textId="77777777" w:rsidR="00660067" w:rsidRPr="00B33FE5" w:rsidRDefault="00660067">
      <w:pPr>
        <w:spacing w:line="260" w:lineRule="atLeast"/>
        <w:rPr>
          <w:rFonts w:ascii="Verdana" w:hAnsi="Verdana"/>
          <w:sz w:val="18"/>
          <w:lang w:val="fr-CH"/>
        </w:rPr>
      </w:pPr>
    </w:p>
    <w:p w14:paraId="2D7514B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3.2.</w:t>
      </w:r>
    </w:p>
    <w:p w14:paraId="7FA8580A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Le paiement de cette rémunération compense toutes les cessions de droits énumérées au chapitre 2 du présent contrat, sous réserve de la/des disposition(s) suivante(s).</w:t>
      </w:r>
    </w:p>
    <w:p w14:paraId="7846743C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S'il s'avère que l'</w:t>
      </w:r>
      <w:r w:rsidR="00B23294" w:rsidRPr="00B33FE5">
        <w:rPr>
          <w:rFonts w:ascii="Verdana" w:hAnsi="Verdana"/>
          <w:lang w:val="fr-CH"/>
        </w:rPr>
        <w:t>œuvre</w:t>
      </w:r>
      <w:r w:rsidRPr="00B33FE5">
        <w:rPr>
          <w:rFonts w:ascii="Verdana" w:hAnsi="Verdana"/>
          <w:lang w:val="fr-CH"/>
        </w:rPr>
        <w:t xml:space="preserve"> mentionnée n'était pas ou plus protégée au moment de la conclusion du contrat, les montants versés doivent être remboursés avec intérêts.</w:t>
      </w:r>
    </w:p>
    <w:p w14:paraId="41E624B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51AA71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3.3.</w:t>
      </w:r>
    </w:p>
    <w:p w14:paraId="5A8902CF" w14:textId="648427C1" w:rsidR="00D56A7B" w:rsidRPr="00B33FE5" w:rsidRDefault="00614AB8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L’auteur∙trice/éditeur∙trice</w:t>
      </w:r>
      <w:r w:rsidR="00D56A7B" w:rsidRPr="00B33FE5">
        <w:rPr>
          <w:rFonts w:ascii="Verdana" w:hAnsi="Verdana"/>
          <w:lang w:val="fr-CH"/>
        </w:rPr>
        <w:t xml:space="preserve"> a en outre droit aux redevances perçues par des sociétés de gestion de droits d'auteur, pour autant que celles-ci soient dues à </w:t>
      </w:r>
      <w:r w:rsidRPr="00B33FE5">
        <w:rPr>
          <w:rFonts w:ascii="Verdana" w:hAnsi="Verdana"/>
          <w:lang w:val="fr-CH"/>
        </w:rPr>
        <w:t>l’auteur∙trice/éditeur∙trice</w:t>
      </w:r>
      <w:r w:rsidR="00D56A7B" w:rsidRPr="00B33FE5">
        <w:rPr>
          <w:rFonts w:ascii="Verdana" w:hAnsi="Verdana"/>
          <w:lang w:val="fr-CH"/>
        </w:rPr>
        <w:t xml:space="preserve"> sur la base des contrats de membres et des règlements de répartition applicables dans chaque cas.</w:t>
      </w:r>
    </w:p>
    <w:p w14:paraId="553D96C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6CEAA2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3.4. </w:t>
      </w:r>
      <w:r w:rsidRPr="00B33FE5">
        <w:rPr>
          <w:rFonts w:ascii="Verdana" w:hAnsi="Verdana"/>
          <w:i/>
          <w:sz w:val="18"/>
          <w:lang w:val="fr-CH"/>
        </w:rPr>
        <w:t>(Cet article doit être biffé s'il ne s'applique pas dans le cas présent)</w:t>
      </w:r>
    </w:p>
    <w:p w14:paraId="3163AF0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i/>
          <w:sz w:val="18"/>
          <w:u w:val="single"/>
          <w:lang w:val="fr-CH"/>
        </w:rPr>
        <w:t>Variante possible</w:t>
      </w:r>
      <w:r w:rsidRPr="00B33FE5">
        <w:rPr>
          <w:rFonts w:ascii="Verdana" w:hAnsi="Verdana"/>
          <w:sz w:val="18"/>
          <w:lang w:val="fr-CH"/>
        </w:rPr>
        <w:t xml:space="preserve"> (possible uniquement si l'acquéreur</w:t>
      </w:r>
      <w:r w:rsidR="00660067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est </w:t>
      </w:r>
      <w:r w:rsidR="00660067" w:rsidRPr="00B33FE5">
        <w:rPr>
          <w:rFonts w:ascii="Verdana" w:hAnsi="Verdana"/>
          <w:sz w:val="18"/>
          <w:lang w:val="fr-CH"/>
        </w:rPr>
        <w:t>la productrice/</w:t>
      </w:r>
      <w:r w:rsidRPr="00B33FE5">
        <w:rPr>
          <w:rFonts w:ascii="Verdana" w:hAnsi="Verdana"/>
          <w:sz w:val="18"/>
          <w:lang w:val="fr-CH"/>
        </w:rPr>
        <w:t>le producteur du film)</w:t>
      </w:r>
    </w:p>
    <w:p w14:paraId="583DA2B6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F9808CB" w14:textId="3CF607E2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Sur tous les autres produits d'exploitation,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a droit à une participation de ...% des recettes nettes, pour autant que celles-ci soient supérieures au total de la part non couverte des coûts de production et du montant représentant l'excédent des coûts de production effectifs par rapport au budget, supporté par l'acquéreur</w:t>
      </w:r>
      <w:r w:rsidR="00CC6F6D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(</w:t>
      </w:r>
      <w:r w:rsidR="00CC6F6D" w:rsidRPr="00B33FE5">
        <w:rPr>
          <w:rFonts w:ascii="Verdana" w:hAnsi="Verdana"/>
          <w:sz w:val="18"/>
          <w:lang w:val="fr-CH"/>
        </w:rPr>
        <w:t>productrice/</w:t>
      </w:r>
      <w:r w:rsidRPr="00B33FE5">
        <w:rPr>
          <w:rFonts w:ascii="Verdana" w:hAnsi="Verdana"/>
          <w:sz w:val="18"/>
          <w:lang w:val="fr-CH"/>
        </w:rPr>
        <w:t>producteur du film). Sont considérées comme recettes nettes au sens de cette disposition les montants encaissés par l'acquéreur</w:t>
      </w:r>
      <w:r w:rsidR="00CC6F6D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(</w:t>
      </w:r>
      <w:r w:rsidR="00CC6F6D" w:rsidRPr="00B33FE5">
        <w:rPr>
          <w:rFonts w:ascii="Verdana" w:hAnsi="Verdana"/>
          <w:sz w:val="18"/>
          <w:lang w:val="fr-CH"/>
        </w:rPr>
        <w:t>productrice/</w:t>
      </w:r>
      <w:r w:rsidRPr="00B33FE5">
        <w:rPr>
          <w:rFonts w:ascii="Verdana" w:hAnsi="Verdana"/>
          <w:sz w:val="18"/>
          <w:lang w:val="fr-CH"/>
        </w:rPr>
        <w:t>producteur du film), déduction faite</w:t>
      </w:r>
    </w:p>
    <w:p w14:paraId="1696241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8F29597" w14:textId="77777777" w:rsidR="00D56A7B" w:rsidRPr="00B33FE5" w:rsidRDefault="00D56A7B">
      <w:pPr>
        <w:numPr>
          <w:ilvl w:val="0"/>
          <w:numId w:val="2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d'une éventuelle commission </w:t>
      </w:r>
      <w:r w:rsidR="00CC6F6D" w:rsidRPr="00B33FE5">
        <w:rPr>
          <w:rFonts w:ascii="Verdana" w:hAnsi="Verdana"/>
          <w:sz w:val="18"/>
          <w:lang w:val="fr-CH"/>
        </w:rPr>
        <w:t>de la vendeuse/</w:t>
      </w:r>
      <w:r w:rsidRPr="00B33FE5">
        <w:rPr>
          <w:rFonts w:ascii="Verdana" w:hAnsi="Verdana"/>
          <w:sz w:val="18"/>
          <w:lang w:val="fr-CH"/>
        </w:rPr>
        <w:t>du vendeur de 25% au maximum, versée à un</w:t>
      </w:r>
      <w:r w:rsidR="00CC6F6D" w:rsidRPr="00B33FE5">
        <w:rPr>
          <w:rFonts w:ascii="Verdana" w:hAnsi="Verdana"/>
          <w:sz w:val="18"/>
          <w:lang w:val="fr-CH"/>
        </w:rPr>
        <w:t>∙e</w:t>
      </w:r>
      <w:r w:rsidRPr="00B33FE5">
        <w:rPr>
          <w:rFonts w:ascii="Verdana" w:hAnsi="Verdana"/>
          <w:sz w:val="18"/>
          <w:lang w:val="fr-CH"/>
        </w:rPr>
        <w:t xml:space="preserve"> agent</w:t>
      </w:r>
      <w:r w:rsidR="00CC6F6D" w:rsidRPr="00B33FE5">
        <w:rPr>
          <w:rFonts w:ascii="Verdana" w:hAnsi="Verdana"/>
          <w:sz w:val="18"/>
          <w:lang w:val="fr-CH"/>
        </w:rPr>
        <w:t>∙e</w:t>
      </w:r>
      <w:r w:rsidRPr="00B33FE5">
        <w:rPr>
          <w:rFonts w:ascii="Verdana" w:hAnsi="Verdana"/>
          <w:sz w:val="18"/>
          <w:lang w:val="fr-CH"/>
        </w:rPr>
        <w:t xml:space="preserve"> ou à un</w:t>
      </w:r>
      <w:r w:rsidR="00CC6F6D" w:rsidRPr="00B33FE5">
        <w:rPr>
          <w:rFonts w:ascii="Verdana" w:hAnsi="Verdana"/>
          <w:sz w:val="18"/>
          <w:lang w:val="fr-CH"/>
        </w:rPr>
        <w:t>∙e</w:t>
      </w:r>
      <w:r w:rsidRPr="00B33FE5">
        <w:rPr>
          <w:rFonts w:ascii="Verdana" w:hAnsi="Verdana"/>
          <w:sz w:val="18"/>
          <w:lang w:val="fr-CH"/>
        </w:rPr>
        <w:t xml:space="preserve"> distributeur</w:t>
      </w:r>
      <w:r w:rsidR="00CC6F6D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>;</w:t>
      </w:r>
    </w:p>
    <w:p w14:paraId="2D618D89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127F85C8" w14:textId="77777777" w:rsidR="00D56A7B" w:rsidRPr="00B33FE5" w:rsidRDefault="00D56A7B">
      <w:pPr>
        <w:numPr>
          <w:ilvl w:val="0"/>
          <w:numId w:val="2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des frais effectifs de copie, sous-titrage ou synchronisation ainsi que de matériel publicitaire;</w:t>
      </w:r>
    </w:p>
    <w:p w14:paraId="413C084C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7171FC1" w14:textId="45992ABD" w:rsidR="00D56A7B" w:rsidRPr="00B33FE5" w:rsidRDefault="00D56A7B">
      <w:pPr>
        <w:numPr>
          <w:ilvl w:val="0"/>
          <w:numId w:val="2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des frais effectifs de transport, d'assurance, de douane et des taxes fiscales</w:t>
      </w:r>
      <w:r w:rsidR="001C1386" w:rsidRPr="00B33FE5">
        <w:rPr>
          <w:rFonts w:ascii="Verdana" w:hAnsi="Verdana"/>
          <w:sz w:val="18"/>
          <w:lang w:val="fr-CH"/>
        </w:rPr>
        <w:t>;</w:t>
      </w:r>
    </w:p>
    <w:p w14:paraId="0D2A084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08C6B7B" w14:textId="77777777" w:rsidR="00D56A7B" w:rsidRPr="00B33FE5" w:rsidRDefault="00D56A7B">
      <w:pPr>
        <w:numPr>
          <w:ilvl w:val="0"/>
          <w:numId w:val="2"/>
        </w:num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des frais effectifs </w:t>
      </w:r>
      <w:r w:rsidR="00CC6F6D" w:rsidRPr="00B33FE5">
        <w:rPr>
          <w:rFonts w:ascii="Verdana" w:hAnsi="Verdana"/>
          <w:sz w:val="18"/>
          <w:lang w:val="fr-CH"/>
        </w:rPr>
        <w:t>de la productrice/</w:t>
      </w:r>
      <w:r w:rsidRPr="00B33FE5">
        <w:rPr>
          <w:rFonts w:ascii="Verdana" w:hAnsi="Verdana"/>
          <w:sz w:val="18"/>
          <w:lang w:val="fr-CH"/>
        </w:rPr>
        <w:t>du producteur pour la publicité relative à l'exploitation du film.</w:t>
      </w:r>
    </w:p>
    <w:p w14:paraId="4603FF70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226B368B" w14:textId="312F7F57" w:rsidR="00D56A7B" w:rsidRPr="00B33FE5" w:rsidRDefault="00E02EA4">
      <w:pPr>
        <w:spacing w:line="260" w:lineRule="atLeast"/>
        <w:rPr>
          <w:rFonts w:ascii="Verdana" w:hAnsi="Verdana"/>
          <w:sz w:val="18"/>
          <w:lang w:val="fr-CH"/>
        </w:rPr>
      </w:pPr>
      <w:r>
        <w:rPr>
          <w:rFonts w:ascii="Verdana" w:hAnsi="Verdana"/>
          <w:sz w:val="18"/>
          <w:lang w:val="fr-CH"/>
        </w:rPr>
        <w:t>L</w:t>
      </w:r>
      <w:r w:rsidR="00D56A7B" w:rsidRPr="00B33FE5">
        <w:rPr>
          <w:rFonts w:ascii="Verdana" w:hAnsi="Verdana"/>
          <w:sz w:val="18"/>
          <w:lang w:val="fr-CH"/>
        </w:rPr>
        <w:t>'acquéreu</w:t>
      </w:r>
      <w:r w:rsidR="00CC6F6D" w:rsidRPr="00B33FE5">
        <w:rPr>
          <w:rFonts w:ascii="Verdana" w:hAnsi="Verdana"/>
          <w:sz w:val="18"/>
          <w:lang w:val="fr-CH"/>
        </w:rPr>
        <w:t>se</w:t>
      </w:r>
      <w:r w:rsidR="00D56A7B" w:rsidRPr="00B33FE5">
        <w:rPr>
          <w:rFonts w:ascii="Verdana" w:hAnsi="Verdana"/>
          <w:sz w:val="18"/>
          <w:lang w:val="fr-CH"/>
        </w:rPr>
        <w:t xml:space="preserve"> </w:t>
      </w:r>
      <w:r w:rsidR="00CC6F6D" w:rsidRPr="00B33FE5">
        <w:rPr>
          <w:rFonts w:ascii="Verdana" w:hAnsi="Verdana"/>
          <w:sz w:val="18"/>
          <w:lang w:val="fr-CH"/>
        </w:rPr>
        <w:t xml:space="preserve">ou l’acquéreur </w:t>
      </w:r>
      <w:r w:rsidR="00D56A7B" w:rsidRPr="00B33FE5">
        <w:rPr>
          <w:rFonts w:ascii="Verdana" w:hAnsi="Verdana"/>
          <w:sz w:val="18"/>
          <w:lang w:val="fr-CH"/>
        </w:rPr>
        <w:t>(producteur</w:t>
      </w:r>
      <w:r w:rsidR="00CC6F6D" w:rsidRPr="00B33FE5">
        <w:rPr>
          <w:rFonts w:ascii="Verdana" w:hAnsi="Verdana"/>
          <w:sz w:val="18"/>
          <w:lang w:val="fr-CH"/>
        </w:rPr>
        <w:t>∙trice</w:t>
      </w:r>
      <w:r w:rsidR="00D56A7B" w:rsidRPr="00B33FE5">
        <w:rPr>
          <w:rFonts w:ascii="Verdana" w:hAnsi="Verdana"/>
          <w:sz w:val="18"/>
          <w:lang w:val="fr-CH"/>
        </w:rPr>
        <w:t xml:space="preserve">) </w:t>
      </w:r>
      <w:r>
        <w:rPr>
          <w:rFonts w:ascii="Verdana" w:hAnsi="Verdana"/>
          <w:sz w:val="18"/>
          <w:lang w:val="fr-CH"/>
        </w:rPr>
        <w:t xml:space="preserve">qui </w:t>
      </w:r>
      <w:r w:rsidR="00D56A7B" w:rsidRPr="00B33FE5">
        <w:rPr>
          <w:rFonts w:ascii="Verdana" w:hAnsi="Verdana"/>
          <w:sz w:val="18"/>
          <w:lang w:val="fr-CH"/>
        </w:rPr>
        <w:t xml:space="preserve">se charge </w:t>
      </w:r>
      <w:r w:rsidR="00CC6F6D" w:rsidRPr="00B33FE5">
        <w:rPr>
          <w:rFonts w:ascii="Verdana" w:hAnsi="Verdana"/>
          <w:sz w:val="18"/>
          <w:lang w:val="fr-CH"/>
        </w:rPr>
        <w:t xml:space="preserve">personnellement </w:t>
      </w:r>
      <w:r w:rsidR="00D56A7B" w:rsidRPr="00B33FE5">
        <w:rPr>
          <w:rFonts w:ascii="Verdana" w:hAnsi="Verdana"/>
          <w:sz w:val="18"/>
          <w:lang w:val="fr-CH"/>
        </w:rPr>
        <w:t xml:space="preserve">de la vente peut prétendre au montant de la commission </w:t>
      </w:r>
      <w:r w:rsidR="001C1386" w:rsidRPr="00B33FE5">
        <w:rPr>
          <w:rFonts w:ascii="Verdana" w:hAnsi="Verdana"/>
          <w:sz w:val="18"/>
          <w:lang w:val="fr-CH"/>
        </w:rPr>
        <w:t>de la vendeuse/</w:t>
      </w:r>
      <w:r w:rsidR="00D56A7B" w:rsidRPr="00B33FE5">
        <w:rPr>
          <w:rFonts w:ascii="Verdana" w:hAnsi="Verdana"/>
          <w:sz w:val="18"/>
          <w:lang w:val="fr-CH"/>
        </w:rPr>
        <w:t>du vendeur.</w:t>
      </w:r>
    </w:p>
    <w:p w14:paraId="0618379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6A1914BC" w14:textId="0634EFE5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 xml:space="preserve">Les revenus provenant d'utilisations pour lesquelles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reçoit des redevances de diffusion ne sont pas pris en compte lors du calcul des recettes nettes.</w:t>
      </w:r>
    </w:p>
    <w:p w14:paraId="5F3D66AF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5199211D" w14:textId="406DF9B5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L'acquéreu</w:t>
      </w:r>
      <w:r w:rsidR="00CC6F6D" w:rsidRPr="00B33FE5">
        <w:rPr>
          <w:rFonts w:ascii="Verdana" w:hAnsi="Verdana"/>
          <w:sz w:val="18"/>
          <w:lang w:val="fr-CH"/>
        </w:rPr>
        <w:t>se</w:t>
      </w:r>
      <w:r w:rsidRPr="00B33FE5">
        <w:rPr>
          <w:rFonts w:ascii="Verdana" w:hAnsi="Verdana"/>
          <w:sz w:val="18"/>
          <w:lang w:val="fr-CH"/>
        </w:rPr>
        <w:t xml:space="preserve"> </w:t>
      </w:r>
      <w:r w:rsidR="00CC6F6D" w:rsidRPr="00B33FE5">
        <w:rPr>
          <w:rFonts w:ascii="Verdana" w:hAnsi="Verdana"/>
          <w:sz w:val="18"/>
          <w:lang w:val="fr-CH"/>
        </w:rPr>
        <w:t xml:space="preserve">ou l’acquéreur </w:t>
      </w:r>
      <w:r w:rsidRPr="00B33FE5">
        <w:rPr>
          <w:rFonts w:ascii="Verdana" w:hAnsi="Verdana"/>
          <w:sz w:val="18"/>
          <w:lang w:val="fr-CH"/>
        </w:rPr>
        <w:t>(producteur</w:t>
      </w:r>
      <w:r w:rsidR="00CC6F6D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 xml:space="preserve">) établit à la fin de chaque année civile un décompte des dépenses et des recettes résultant de l'exploitation du film. Il le remet spontanément à </w:t>
      </w:r>
      <w:r w:rsidR="00614AB8" w:rsidRPr="00B33FE5">
        <w:rPr>
          <w:rFonts w:ascii="Verdana" w:hAnsi="Verdana"/>
          <w:sz w:val="18"/>
          <w:lang w:val="fr-CH"/>
        </w:rPr>
        <w:t>l’auteur∙trice/</w:t>
      </w:r>
      <w:r w:rsidR="00E02EA4">
        <w:rPr>
          <w:rFonts w:ascii="Verdana" w:hAnsi="Verdana"/>
          <w:sz w:val="18"/>
          <w:lang w:val="fr-CH"/>
        </w:rPr>
        <w:t xml:space="preserve"> </w:t>
      </w:r>
      <w:r w:rsidR="00614AB8" w:rsidRPr="00B33FE5">
        <w:rPr>
          <w:rFonts w:ascii="Verdana" w:hAnsi="Verdana"/>
          <w:sz w:val="18"/>
          <w:lang w:val="fr-CH"/>
        </w:rPr>
        <w:t>éditeur∙trice</w:t>
      </w:r>
      <w:r w:rsidRPr="00B33FE5">
        <w:rPr>
          <w:rFonts w:ascii="Verdana" w:hAnsi="Verdana"/>
          <w:sz w:val="18"/>
          <w:lang w:val="fr-CH"/>
        </w:rPr>
        <w:t xml:space="preserve"> et lui verse la part qui lui revient au plus tard jusqu'au </w:t>
      </w:r>
      <w:commentRangeStart w:id="1"/>
      <w:commentRangeStart w:id="2"/>
      <w:r w:rsidRPr="00B33FE5">
        <w:rPr>
          <w:rFonts w:ascii="Verdana" w:hAnsi="Verdana"/>
          <w:sz w:val="18"/>
          <w:lang w:val="fr-CH"/>
        </w:rPr>
        <w:t>30</w:t>
      </w:r>
      <w:commentRangeEnd w:id="1"/>
      <w:r w:rsidR="00CC6F6D" w:rsidRPr="00B33FE5">
        <w:rPr>
          <w:rStyle w:val="Marquedecommentaire"/>
          <w:lang w:val="fr-CH"/>
        </w:rPr>
        <w:commentReference w:id="1"/>
      </w:r>
      <w:commentRangeEnd w:id="2"/>
      <w:r w:rsidR="000D7D93">
        <w:rPr>
          <w:rStyle w:val="Marquedecommentaire"/>
        </w:rPr>
        <w:commentReference w:id="2"/>
      </w:r>
      <w:r w:rsidRPr="00B33FE5">
        <w:rPr>
          <w:rFonts w:ascii="Verdana" w:hAnsi="Verdana"/>
          <w:sz w:val="18"/>
          <w:lang w:val="fr-CH"/>
        </w:rPr>
        <w:t xml:space="preserve"> mars de l'année suivante. L'acquéreur</w:t>
      </w:r>
      <w:r w:rsidR="00CC6F6D" w:rsidRPr="00B33FE5">
        <w:rPr>
          <w:rFonts w:ascii="Verdana" w:hAnsi="Verdana"/>
          <w:sz w:val="18"/>
          <w:lang w:val="fr-CH"/>
        </w:rPr>
        <w:t>∙euse</w:t>
      </w:r>
      <w:r w:rsidRPr="00B33FE5">
        <w:rPr>
          <w:rFonts w:ascii="Verdana" w:hAnsi="Verdana"/>
          <w:sz w:val="18"/>
          <w:lang w:val="fr-CH"/>
        </w:rPr>
        <w:t xml:space="preserve"> (producteur</w:t>
      </w:r>
      <w:r w:rsidR="00CC6F6D" w:rsidRPr="00B33FE5">
        <w:rPr>
          <w:rFonts w:ascii="Verdana" w:hAnsi="Verdana"/>
          <w:sz w:val="18"/>
          <w:lang w:val="fr-CH"/>
        </w:rPr>
        <w:t>∙trice</w:t>
      </w:r>
      <w:r w:rsidRPr="00B33FE5">
        <w:rPr>
          <w:rFonts w:ascii="Verdana" w:hAnsi="Verdana"/>
          <w:sz w:val="18"/>
          <w:lang w:val="fr-CH"/>
        </w:rPr>
        <w:t xml:space="preserve">) s'engage à tenir une comptabilité en bonne et due forme de l'exploitation du film et </w:t>
      </w:r>
      <w:r w:rsidR="00F9505C" w:rsidRPr="00B33FE5">
        <w:rPr>
          <w:rFonts w:ascii="Verdana" w:hAnsi="Verdana"/>
          <w:sz w:val="18"/>
          <w:lang w:val="fr-CH"/>
        </w:rPr>
        <w:t>à</w:t>
      </w:r>
      <w:r w:rsidRPr="00B33FE5">
        <w:rPr>
          <w:rFonts w:ascii="Verdana" w:hAnsi="Verdana"/>
          <w:sz w:val="18"/>
          <w:lang w:val="fr-CH"/>
        </w:rPr>
        <w:t xml:space="preserve"> permettre à </w:t>
      </w:r>
      <w:r w:rsidR="00614AB8" w:rsidRPr="00B33FE5">
        <w:rPr>
          <w:rFonts w:ascii="Verdana" w:hAnsi="Verdana"/>
          <w:sz w:val="18"/>
          <w:lang w:val="fr-CH"/>
        </w:rPr>
        <w:t>l’auteur∙trice/éditeur∙trice</w:t>
      </w:r>
      <w:r w:rsidRPr="00B33FE5">
        <w:rPr>
          <w:rFonts w:ascii="Verdana" w:hAnsi="Verdana"/>
          <w:sz w:val="18"/>
          <w:lang w:val="fr-CH"/>
        </w:rPr>
        <w:t xml:space="preserve"> ou à une fiduciaire mandatée par </w:t>
      </w:r>
      <w:r w:rsidR="00CC6F6D" w:rsidRPr="00B33FE5">
        <w:rPr>
          <w:rFonts w:ascii="Verdana" w:hAnsi="Verdana"/>
          <w:sz w:val="18"/>
          <w:lang w:val="fr-CH"/>
        </w:rPr>
        <w:t>l’auteur∙trice/</w:t>
      </w:r>
      <w:r w:rsidR="00E02EA4">
        <w:rPr>
          <w:rFonts w:ascii="Verdana" w:hAnsi="Verdana"/>
          <w:sz w:val="18"/>
          <w:lang w:val="fr-CH"/>
        </w:rPr>
        <w:t xml:space="preserve"> </w:t>
      </w:r>
      <w:r w:rsidR="00CC6F6D" w:rsidRPr="00B33FE5">
        <w:rPr>
          <w:rFonts w:ascii="Verdana" w:hAnsi="Verdana"/>
          <w:sz w:val="18"/>
          <w:lang w:val="fr-CH"/>
        </w:rPr>
        <w:t>éditeur∙trice</w:t>
      </w:r>
      <w:r w:rsidRPr="00B33FE5">
        <w:rPr>
          <w:rFonts w:ascii="Verdana" w:hAnsi="Verdana"/>
          <w:sz w:val="18"/>
          <w:lang w:val="fr-CH"/>
        </w:rPr>
        <w:t xml:space="preserve"> d'avoir accès sur demande aux livres de comptes et aux pièces justificatives.</w:t>
      </w:r>
    </w:p>
    <w:p w14:paraId="7A9831B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BB7638A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57271F0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b/>
          <w:sz w:val="18"/>
          <w:lang w:val="fr-CH"/>
        </w:rPr>
        <w:t>4. Autres dispositions</w:t>
      </w:r>
    </w:p>
    <w:p w14:paraId="1289BEA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9631A67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4.1.</w:t>
      </w:r>
    </w:p>
    <w:p w14:paraId="79F8BB2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Les parties s'engagent réciproquement à mettre à disposition les documents nécessaires à l'application des droits découlant du présent contrat.</w:t>
      </w:r>
    </w:p>
    <w:p w14:paraId="5631C4C7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E56E3E1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4.2.</w:t>
      </w:r>
    </w:p>
    <w:p w14:paraId="7671038E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Pour être valable, toute modification apportée au présent contrat requiert la forme écrite.</w:t>
      </w:r>
    </w:p>
    <w:p w14:paraId="35E7D67A" w14:textId="77777777" w:rsidR="00C206F7" w:rsidRPr="00B33FE5" w:rsidRDefault="00C206F7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</w:p>
    <w:p w14:paraId="1A1BE8C7" w14:textId="77777777" w:rsidR="00D56A7B" w:rsidRPr="00B33FE5" w:rsidRDefault="00D56A7B">
      <w:pPr>
        <w:pStyle w:val="Corpsdetexte"/>
        <w:tabs>
          <w:tab w:val="clear" w:pos="2268"/>
          <w:tab w:val="clear" w:pos="5670"/>
          <w:tab w:val="clear" w:pos="7655"/>
        </w:tabs>
        <w:spacing w:line="260" w:lineRule="atLeast"/>
        <w:rPr>
          <w:rFonts w:ascii="Verdana" w:hAnsi="Verdana"/>
          <w:lang w:val="fr-CH"/>
        </w:rPr>
      </w:pPr>
      <w:r w:rsidRPr="00B33FE5">
        <w:rPr>
          <w:rFonts w:ascii="Verdana" w:hAnsi="Verdana"/>
          <w:lang w:val="fr-CH"/>
        </w:rPr>
        <w:t>4.3.</w:t>
      </w:r>
    </w:p>
    <w:p w14:paraId="3BBDE7B2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La nullité éventuelle d'une disposition du présent contrat ne met pas en cause la validité du reste du contrat.</w:t>
      </w:r>
    </w:p>
    <w:p w14:paraId="7F6E637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8EBABB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4.4.</w:t>
      </w:r>
    </w:p>
    <w:p w14:paraId="14278EAF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Le présent contrat est soumis au droit suisse.</w:t>
      </w:r>
    </w:p>
    <w:p w14:paraId="4C998513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892F7E7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4.5.</w:t>
      </w:r>
    </w:p>
    <w:p w14:paraId="793D3620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Pour tout litige résultant du présent contrat, le for exclusif est à ................................................</w:t>
      </w:r>
      <w:r w:rsidRPr="00B33FE5">
        <w:rPr>
          <w:rFonts w:ascii="Verdana" w:hAnsi="Verdana"/>
          <w:b/>
          <w:sz w:val="18"/>
          <w:lang w:val="fr-CH"/>
        </w:rPr>
        <w:t>.</w:t>
      </w:r>
    </w:p>
    <w:p w14:paraId="3C52685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0793E59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659C263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C831294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0B6C7D9A" w14:textId="77777777" w:rsidR="00D56A7B" w:rsidRPr="00B33FE5" w:rsidRDefault="00D56A7B">
      <w:pPr>
        <w:tabs>
          <w:tab w:val="left" w:pos="4962"/>
        </w:tabs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__________________________________</w:t>
      </w:r>
      <w:r w:rsidRPr="00B33FE5">
        <w:rPr>
          <w:rFonts w:ascii="Verdana" w:hAnsi="Verdana"/>
          <w:sz w:val="18"/>
          <w:lang w:val="fr-CH"/>
        </w:rPr>
        <w:tab/>
        <w:t>__________________________________</w:t>
      </w:r>
    </w:p>
    <w:p w14:paraId="5C1B3B82" w14:textId="72DB70C5" w:rsidR="00D56A7B" w:rsidRPr="00B33FE5" w:rsidRDefault="00614AB8">
      <w:pPr>
        <w:tabs>
          <w:tab w:val="left" w:pos="4962"/>
        </w:tabs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L’auteur∙trice/éditeur∙trice</w:t>
      </w:r>
      <w:r w:rsidR="00D56A7B" w:rsidRPr="00B33FE5">
        <w:rPr>
          <w:rFonts w:ascii="Verdana" w:hAnsi="Verdana"/>
          <w:sz w:val="18"/>
          <w:lang w:val="fr-CH"/>
        </w:rPr>
        <w:tab/>
        <w:t>L'acquéreur</w:t>
      </w:r>
      <w:r w:rsidR="00C206F7" w:rsidRPr="00B33FE5">
        <w:rPr>
          <w:rFonts w:ascii="Verdana" w:hAnsi="Verdana"/>
          <w:sz w:val="18"/>
          <w:lang w:val="fr-CH"/>
        </w:rPr>
        <w:t>∙euse</w:t>
      </w:r>
    </w:p>
    <w:p w14:paraId="1BC6DDC5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3736857D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41ABEBB8" w14:textId="77777777" w:rsidR="00D56A7B" w:rsidRPr="00B33FE5" w:rsidRDefault="00D56A7B">
      <w:pPr>
        <w:spacing w:line="260" w:lineRule="atLeast"/>
        <w:rPr>
          <w:rFonts w:ascii="Verdana" w:hAnsi="Verdana"/>
          <w:sz w:val="18"/>
          <w:lang w:val="fr-CH"/>
        </w:rPr>
      </w:pPr>
    </w:p>
    <w:p w14:paraId="7B7ECD7A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 w:rsidRPr="00B33FE5">
        <w:rPr>
          <w:rFonts w:ascii="Verdana" w:hAnsi="Verdana"/>
          <w:sz w:val="18"/>
          <w:lang w:val="fr-CH"/>
        </w:rPr>
        <w:t>Lieu et date: __________________________________</w:t>
      </w:r>
    </w:p>
    <w:p w14:paraId="4A9DC724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21ED99CE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333232A1" w14:textId="77777777" w:rsidR="00E02EA4" w:rsidRDefault="00E02EA4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27CD0635" w14:textId="77777777" w:rsidR="00E02EA4" w:rsidRDefault="00E02EA4">
      <w:pPr>
        <w:spacing w:line="260" w:lineRule="atLeast"/>
        <w:jc w:val="both"/>
        <w:rPr>
          <w:rFonts w:ascii="Verdana" w:hAnsi="Verdana"/>
          <w:sz w:val="18"/>
          <w:lang w:val="fr-CH"/>
        </w:rPr>
      </w:pPr>
    </w:p>
    <w:p w14:paraId="7F73F02C" w14:textId="77777777" w:rsidR="00D56A7B" w:rsidRPr="00B33FE5" w:rsidRDefault="00E02EA4">
      <w:pPr>
        <w:spacing w:line="260" w:lineRule="atLeast"/>
        <w:jc w:val="both"/>
        <w:rPr>
          <w:rFonts w:ascii="Verdana" w:hAnsi="Verdana"/>
          <w:sz w:val="18"/>
          <w:lang w:val="fr-CH"/>
        </w:rPr>
      </w:pPr>
      <w:r>
        <w:rPr>
          <w:rFonts w:ascii="Verdana" w:hAnsi="Verdana"/>
          <w:sz w:val="18"/>
          <w:lang w:val="fr-CH"/>
        </w:rPr>
        <w:t>Mai 2022</w:t>
      </w:r>
    </w:p>
    <w:p w14:paraId="1DD1CEC8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p w14:paraId="14F69FCE" w14:textId="77777777" w:rsidR="00D56A7B" w:rsidRPr="00B33FE5" w:rsidRDefault="00D56A7B">
      <w:pPr>
        <w:spacing w:line="260" w:lineRule="atLeast"/>
        <w:jc w:val="both"/>
        <w:rPr>
          <w:rFonts w:ascii="Verdana" w:hAnsi="Verdana"/>
          <w:sz w:val="24"/>
          <w:lang w:val="fr-CH"/>
        </w:rPr>
      </w:pPr>
    </w:p>
    <w:sectPr w:rsidR="00D56A7B" w:rsidRPr="00B33FE5">
      <w:headerReference w:type="even" r:id="rId9"/>
      <w:headerReference w:type="default" r:id="rId10"/>
      <w:footnotePr>
        <w:numRestart w:val="eachSect"/>
      </w:footnotePr>
      <w:pgSz w:w="11907" w:h="16840" w:code="9"/>
      <w:pgMar w:top="1418" w:right="1134" w:bottom="1134" w:left="1418" w:header="454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ine" w:date="2022-05-30T15:58:00Z" w:initials="L">
    <w:p w14:paraId="606EE56E" w14:textId="77777777" w:rsidR="00CC6F6D" w:rsidRDefault="00CC6F6D">
      <w:pPr>
        <w:pStyle w:val="Commentaire"/>
      </w:pPr>
      <w:r>
        <w:rPr>
          <w:rStyle w:val="Marquedecommentaire"/>
        </w:rPr>
        <w:annotationRef/>
      </w:r>
      <w:r w:rsidR="00674B8E">
        <w:t>31?</w:t>
      </w:r>
    </w:p>
  </w:comment>
  <w:comment w:id="2" w:author="win10" w:date="2022-06-15T10:25:00Z" w:initials="w">
    <w:p w14:paraId="19649ABC" w14:textId="77777777" w:rsidR="000D7D93" w:rsidRDefault="000D7D93">
      <w:pPr>
        <w:pStyle w:val="Commentaire"/>
      </w:pPr>
      <w:r>
        <w:rPr>
          <w:rStyle w:val="Marquedecommentaire"/>
        </w:rPr>
        <w:annotationRef/>
      </w:r>
      <w:r>
        <w:t>Peu importe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6EE56E" w15:done="0"/>
  <w15:commentEx w15:paraId="19649ABC" w15:paraIdParent="606EE56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B825B" w14:textId="77777777" w:rsidR="00653FFF" w:rsidRDefault="00653FFF">
      <w:r>
        <w:separator/>
      </w:r>
    </w:p>
  </w:endnote>
  <w:endnote w:type="continuationSeparator" w:id="0">
    <w:p w14:paraId="773D4601" w14:textId="77777777" w:rsidR="00653FFF" w:rsidRDefault="0065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4C3C0" w14:textId="77777777" w:rsidR="00653FFF" w:rsidRDefault="00653FFF">
      <w:r>
        <w:separator/>
      </w:r>
    </w:p>
  </w:footnote>
  <w:footnote w:type="continuationSeparator" w:id="0">
    <w:p w14:paraId="28E29F37" w14:textId="77777777" w:rsidR="00653FFF" w:rsidRDefault="0065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7EDE8" w14:textId="77777777" w:rsidR="00D56A7B" w:rsidRDefault="00D56A7B">
    <w:pPr>
      <w:tabs>
        <w:tab w:val="center" w:pos="4252"/>
        <w:tab w:val="right" w:pos="8504"/>
      </w:tabs>
      <w:spacing w:line="200" w:lineRule="exact"/>
      <w:jc w:val="center"/>
      <w:rPr>
        <w:rFonts w:ascii="Times" w:hAnsi="Times"/>
        <w:lang w:val="fr-CH"/>
      </w:rPr>
    </w:pPr>
    <w:r>
      <w:rPr>
        <w:rFonts w:ascii="Times" w:hAnsi="Times"/>
        <w:lang w:val="fr-CH"/>
      </w:rPr>
      <w:t xml:space="preserve">Contrat-type pour auteurs de scénarios (Variante B) page </w:t>
    </w:r>
    <w:r>
      <w:rPr>
        <w:rFonts w:ascii="Times" w:hAnsi="Times"/>
      </w:rPr>
      <w:pgNum/>
    </w:r>
    <w:r>
      <w:rPr>
        <w:rFonts w:ascii="Times" w:hAnsi="Times"/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2663D" w14:textId="0A190F86" w:rsidR="00D56A7B" w:rsidRDefault="00D56A7B">
    <w:pPr>
      <w:tabs>
        <w:tab w:val="center" w:pos="4252"/>
        <w:tab w:val="right" w:pos="8504"/>
      </w:tabs>
      <w:spacing w:line="200" w:lineRule="exact"/>
      <w:jc w:val="center"/>
      <w:rPr>
        <w:rFonts w:ascii="Verdana" w:hAnsi="Verdana"/>
        <w:sz w:val="16"/>
        <w:lang w:val="fr-CH"/>
      </w:rPr>
    </w:pPr>
    <w:r>
      <w:rPr>
        <w:rFonts w:ascii="Verdana" w:hAnsi="Verdana"/>
        <w:sz w:val="16"/>
        <w:lang w:val="fr-CH"/>
      </w:rPr>
      <w:t xml:space="preserve">Contrat-type pour l'acquisition des droits d'adaptation cinématographique d'une </w:t>
    </w:r>
    <w:r w:rsidR="00CB726B">
      <w:rPr>
        <w:rFonts w:ascii="Verdana" w:hAnsi="Verdana"/>
        <w:sz w:val="16"/>
        <w:lang w:val="fr-CH"/>
      </w:rPr>
      <w:t xml:space="preserve">œuvre </w:t>
    </w:r>
    <w:r>
      <w:rPr>
        <w:rFonts w:ascii="Verdana" w:hAnsi="Verdana"/>
        <w:sz w:val="16"/>
        <w:lang w:val="fr-CH"/>
      </w:rPr>
      <w:t xml:space="preserve">littéraire     page </w:t>
    </w:r>
    <w:r>
      <w:rPr>
        <w:rFonts w:ascii="Verdana" w:hAnsi="Verdana"/>
        <w:sz w:val="16"/>
      </w:rPr>
      <w:pgNum/>
    </w:r>
    <w:r>
      <w:rPr>
        <w:rFonts w:ascii="Verdana" w:hAnsi="Verdana"/>
        <w:sz w:val="16"/>
        <w:lang w:val="fr-CH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3FA0E7A"/>
    <w:lvl w:ilvl="0">
      <w:numFmt w:val="decimal"/>
      <w:lvlText w:val="*"/>
      <w:lvlJc w:val="left"/>
    </w:lvl>
  </w:abstractNum>
  <w:abstractNum w:abstractNumId="1" w15:restartNumberingAfterBreak="0">
    <w:nsid w:val="3AF03615"/>
    <w:multiLevelType w:val="singleLevel"/>
    <w:tmpl w:val="E2BE533A"/>
    <w:lvl w:ilvl="0">
      <w:start w:val="1"/>
      <w:numFmt w:val="lowerLetter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10">
    <w15:presenceInfo w15:providerId="AD" w15:userId="S-1-5-21-3139839700-2442421356-1720543559-56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3"/>
    <w:rsid w:val="00075FA3"/>
    <w:rsid w:val="000D7D93"/>
    <w:rsid w:val="001426F6"/>
    <w:rsid w:val="001C1386"/>
    <w:rsid w:val="002842B1"/>
    <w:rsid w:val="00333183"/>
    <w:rsid w:val="004A7289"/>
    <w:rsid w:val="005A0DAE"/>
    <w:rsid w:val="00614AB8"/>
    <w:rsid w:val="00653FFF"/>
    <w:rsid w:val="00660067"/>
    <w:rsid w:val="00674B8E"/>
    <w:rsid w:val="00814897"/>
    <w:rsid w:val="00A5779A"/>
    <w:rsid w:val="00A97F0B"/>
    <w:rsid w:val="00B23294"/>
    <w:rsid w:val="00B33FE5"/>
    <w:rsid w:val="00C206F7"/>
    <w:rsid w:val="00CB726B"/>
    <w:rsid w:val="00CC6F6D"/>
    <w:rsid w:val="00D56A7B"/>
    <w:rsid w:val="00E02EA4"/>
    <w:rsid w:val="00E87527"/>
    <w:rsid w:val="00F9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8815"/>
  <w15:docId w15:val="{45B926B8-A623-40E9-ACC6-96780CA5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Titre1">
    <w:name w:val="heading 1"/>
    <w:basedOn w:val="Normal"/>
    <w:next w:val="Normal"/>
    <w:qFormat/>
    <w:pPr>
      <w:keepNext/>
      <w:tabs>
        <w:tab w:val="left" w:pos="2835"/>
        <w:tab w:val="left" w:pos="6946"/>
      </w:tabs>
      <w:outlineLvl w:val="0"/>
    </w:pPr>
    <w:rPr>
      <w:b/>
      <w:sz w:val="36"/>
    </w:rPr>
  </w:style>
  <w:style w:type="paragraph" w:styleId="Titre2">
    <w:name w:val="heading 2"/>
    <w:basedOn w:val="Normal"/>
    <w:next w:val="Normal"/>
    <w:qFormat/>
    <w:pPr>
      <w:keepNext/>
      <w:spacing w:line="260" w:lineRule="atLeast"/>
      <w:outlineLvl w:val="1"/>
    </w:pPr>
    <w:rPr>
      <w:rFonts w:ascii="Verdana" w:hAnsi="Verdana"/>
      <w:b/>
      <w:bCs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pPr>
      <w:tabs>
        <w:tab w:val="left" w:pos="2268"/>
        <w:tab w:val="left" w:pos="5670"/>
        <w:tab w:val="left" w:pos="7655"/>
      </w:tabs>
    </w:pPr>
    <w:rPr>
      <w:sz w:val="18"/>
    </w:rPr>
  </w:style>
  <w:style w:type="paragraph" w:styleId="Corpsdetexte2">
    <w:name w:val="Body Text 2"/>
    <w:basedOn w:val="Normal"/>
    <w:semiHidden/>
    <w:pPr>
      <w:spacing w:line="260" w:lineRule="atLeast"/>
    </w:pPr>
    <w:rPr>
      <w:rFonts w:ascii="Verdana" w:hAnsi="Verdana"/>
      <w:b/>
      <w:sz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75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87527"/>
    <w:rPr>
      <w:rFonts w:ascii="Segoe UI" w:hAnsi="Segoe UI" w:cs="Segoe UI"/>
      <w:sz w:val="18"/>
      <w:szCs w:val="18"/>
      <w:lang w:val="de-DE" w:eastAsia="de-DE"/>
    </w:rPr>
  </w:style>
  <w:style w:type="character" w:styleId="Marquedecommentaire">
    <w:name w:val="annotation reference"/>
    <w:basedOn w:val="Policepardfaut"/>
    <w:uiPriority w:val="99"/>
    <w:semiHidden/>
    <w:unhideWhenUsed/>
    <w:rsid w:val="00CC6F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6F6D"/>
  </w:style>
  <w:style w:type="character" w:customStyle="1" w:styleId="CommentaireCar">
    <w:name w:val="Commentaire Car"/>
    <w:basedOn w:val="Policepardfaut"/>
    <w:link w:val="Commentaire"/>
    <w:uiPriority w:val="99"/>
    <w:semiHidden/>
    <w:rsid w:val="00CC6F6D"/>
    <w:rPr>
      <w:lang w:val="de-DE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6F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6F6D"/>
    <w:rPr>
      <w:b/>
      <w:bCs/>
      <w:lang w:val="de-DE" w:eastAsia="de-DE"/>
    </w:rPr>
  </w:style>
  <w:style w:type="paragraph" w:styleId="Rvision">
    <w:name w:val="Revision"/>
    <w:hidden/>
    <w:uiPriority w:val="99"/>
    <w:semiHidden/>
    <w:rsid w:val="00CC6F6D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1511</Words>
  <Characters>9524</Characters>
  <Application>Microsoft Office Word</Application>
  <DocSecurity>0</DocSecurity>
  <Lines>79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Mustervertrag Stoffrecht französisch</vt:lpstr>
      <vt:lpstr>Mustervertrag Stoffrecht französisch</vt:lpstr>
    </vt:vector>
  </TitlesOfParts>
  <Company>SUISSIMAGE</Company>
  <LinksUpToDate>false</LinksUpToDate>
  <CharactersWithSpaces>11013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Stoffrecht französisch</dc:title>
  <dc:subject/>
  <dc:creator>FDS, SFP, SI</dc:creator>
  <cp:keywords/>
  <cp:lastModifiedBy>win10</cp:lastModifiedBy>
  <cp:revision>11</cp:revision>
  <cp:lastPrinted>2018-08-31T10:34:00Z</cp:lastPrinted>
  <dcterms:created xsi:type="dcterms:W3CDTF">2022-05-30T13:39:00Z</dcterms:created>
  <dcterms:modified xsi:type="dcterms:W3CDTF">2022-06-20T08:44:00Z</dcterms:modified>
</cp:coreProperties>
</file>